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857"/>
        <w:gridCol w:w="1127"/>
        <w:gridCol w:w="460"/>
        <w:gridCol w:w="612"/>
        <w:gridCol w:w="612"/>
        <w:gridCol w:w="2576"/>
        <w:gridCol w:w="1141"/>
        <w:gridCol w:w="1475"/>
        <w:gridCol w:w="928"/>
        <w:gridCol w:w="710"/>
        <w:gridCol w:w="671"/>
        <w:gridCol w:w="630"/>
        <w:gridCol w:w="517"/>
        <w:gridCol w:w="620"/>
        <w:gridCol w:w="892"/>
      </w:tblGrid>
      <w:tr w:rsidR="00E757DE" w:rsidRPr="00E757DE" w:rsidTr="007A60D0">
        <w:trPr>
          <w:trHeight w:val="510"/>
        </w:trPr>
        <w:tc>
          <w:tcPr>
            <w:tcW w:w="143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OPIS DOKUMENTU FINANSOWO-KSIĘGOWEGO O NUMERZE:………………………………</w:t>
            </w:r>
          </w:p>
        </w:tc>
      </w:tr>
      <w:tr w:rsidR="00E757DE" w:rsidRPr="00E757DE" w:rsidTr="007A60D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3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Pozycja faktury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Nr zapotrzebowania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Opis czego dotyczy zakup / a także celowość zakupu  (efekt, dla którego dokonano zakupu np. realizacja zajęć dydaktyczny, realizacja badań naukowych; dyscyplina w przypadku działalności badawczej)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Wartość netto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Zakup stanowi rozbudowę/ doposażenie istniejącego śr. trwałego (w przypadku rozbudowy/doposażenia należy podać nr inwentarzowy)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Nr seryjny/fabryczny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Miejsce użytkowania środka trwałego/wyposażenia/ wartości niematerialnej i prawnej (zgodnie z zapotrzebowaniem)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Proponowany rodzaj KŚT**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57DE">
              <w:rPr>
                <w:rFonts w:ascii="Calibri" w:hAnsi="Calibri" w:cs="Calibri"/>
                <w:sz w:val="16"/>
                <w:szCs w:val="16"/>
              </w:rPr>
              <w:t>Wydatek statutowy ***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Dane identyfikacyjne z systemu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</w:p>
        </w:tc>
      </w:tr>
      <w:tr w:rsidR="00E757DE" w:rsidRPr="00E757DE" w:rsidTr="007A60D0">
        <w:trPr>
          <w:trHeight w:val="155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Komórka kosztowa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BP Kontrakt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Rodzaj kosztu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Etap projektu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Źródło finansowania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5)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10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57D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757DE" w:rsidRPr="00E757DE" w:rsidTr="007A60D0">
        <w:trPr>
          <w:trHeight w:val="510"/>
        </w:trPr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  <w:p w:rsidR="00E757DE" w:rsidRPr="00E757DE" w:rsidRDefault="00E757DE" w:rsidP="00E757DE"/>
          <w:p w:rsidR="00E757DE" w:rsidRPr="00E757DE" w:rsidRDefault="00E757DE" w:rsidP="00E757DE"/>
          <w:p w:rsidR="00E757DE" w:rsidRPr="00E757DE" w:rsidRDefault="00E757DE" w:rsidP="00E757DE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Default="00E757DE" w:rsidP="00E757DE"/>
          <w:p w:rsidR="007C7F97" w:rsidRPr="00E757DE" w:rsidRDefault="007C7F97" w:rsidP="00E757D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Default="00E757DE" w:rsidP="00E757DE"/>
          <w:p w:rsidR="007C7F97" w:rsidRDefault="007C7F97" w:rsidP="00E757DE"/>
          <w:p w:rsidR="007C7F97" w:rsidRDefault="007C7F97" w:rsidP="00E757DE"/>
          <w:p w:rsidR="007C7F97" w:rsidRDefault="007C7F97" w:rsidP="00E757DE"/>
          <w:p w:rsidR="007C7F97" w:rsidRPr="00E757DE" w:rsidRDefault="007C7F97" w:rsidP="00E757DE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Do uzupełnienia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Tryb udzielenia zamówień*:</w:t>
            </w:r>
          </w:p>
        </w:tc>
        <w:tc>
          <w:tcPr>
            <w:tcW w:w="75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Nie stosuje si</w:t>
            </w:r>
            <w:r w:rsidR="007505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ę przepisów ustawy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pzp</w:t>
            </w:r>
            <w:proofErr w:type="spellEnd"/>
            <w:r w:rsidR="0075058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zw. z art. 2 ust. 1 pkt 1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750586">
            <w:pPr>
              <w:rPr>
                <w:rFonts w:ascii="Calibri" w:hAnsi="Calibri" w:cs="Calibri"/>
                <w:sz w:val="22"/>
                <w:szCs w:val="22"/>
              </w:rPr>
            </w:pPr>
            <w:r w:rsidRPr="00E757DE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750586">
              <w:rPr>
                <w:rFonts w:ascii="Calibri" w:hAnsi="Calibri" w:cs="Calibri"/>
                <w:sz w:val="22"/>
                <w:szCs w:val="22"/>
              </w:rPr>
              <w:t>Tryb podstawowy</w:t>
            </w:r>
            <w:r w:rsidRPr="00E757DE">
              <w:rPr>
                <w:rFonts w:ascii="Calibri" w:hAnsi="Calibri" w:cs="Calibri"/>
                <w:sz w:val="22"/>
                <w:szCs w:val="22"/>
              </w:rPr>
              <w:t xml:space="preserve">, numer ZP 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Inny tryb zamówień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Numer umowy:*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Data wpływu faktury/rachunku/paragonu do Uczelni: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22"/>
                <w:szCs w:val="22"/>
              </w:rPr>
            </w:pPr>
            <w:r w:rsidRPr="00E757DE">
              <w:rPr>
                <w:rFonts w:ascii="Calibri" w:hAnsi="Calibri" w:cs="Calibri"/>
                <w:sz w:val="22"/>
                <w:szCs w:val="22"/>
              </w:rPr>
              <w:t>Data wykonania usługi/dokonania dostawy (uzupełnić tylko w przypadku faktur zagranicznych):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Faktura do zapłaty przelewem na konto podane w fakturze, kwota do zapłaty……………………………………………….*/</w:t>
            </w:r>
          </w:p>
        </w:tc>
        <w:tc>
          <w:tcPr>
            <w:tcW w:w="75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Faktura zapłacona przez………………………………………………………...……, proszę o zwrot 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3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na konto nr …………………………………………………………………………………………………………………….</w:t>
            </w:r>
          </w:p>
        </w:tc>
        <w:tc>
          <w:tcPr>
            <w:tcW w:w="75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57DE" w:rsidRPr="00E757DE" w:rsidTr="007A60D0">
        <w:trPr>
          <w:trHeight w:val="64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Numer upoważnienia udzielonego przez rektora, z którego dana osoba wywodzi swoje uprawnienie do udzielenia zamówienia: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80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Data, podpis i pieczątka imienna osoby odpowiedzialnej merytorycznie: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57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57DE" w:rsidRPr="00E757DE" w:rsidTr="007A60D0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/>
        </w:tc>
      </w:tr>
      <w:tr w:rsidR="00E757DE" w:rsidRPr="00E757DE" w:rsidTr="007A60D0">
        <w:trPr>
          <w:trHeight w:val="28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7A60D0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 Niepotrzebne </w:t>
            </w:r>
            <w:r w:rsidR="00E757DE"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skreślić.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285"/>
        </w:trPr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 Zgodnie z Rozporządzeniem Rady Ministrów w sprawie klasyfikacji środków trwałych - wypełnia </w:t>
            </w:r>
            <w:bookmarkStart w:id="0" w:name="_GoBack"/>
            <w:bookmarkEnd w:id="0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jednostka uprawniona.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285"/>
        </w:trPr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*** Wydatek statutowy – należy wpisać słowo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TAK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lub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NIE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w oparciu o § 3 ust. 3 Statutu UEP   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1)  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Komórka kosztowa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symbol komórki kosztowej ze struktury organizacyjnej UEP (dane w systemie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2)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BP kontrakt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identyfikator projektu nadany przez system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jego pełną nazwę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3)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Rodzaj kosztu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wpisać: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bezpośredni 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albo </w:t>
            </w:r>
            <w:r w:rsidRPr="00E757D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pośredni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4)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Etap projektu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numer nadany przez system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jego pełną nazwę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757DE" w:rsidRPr="00E757DE" w:rsidTr="007A60D0">
        <w:trPr>
          <w:trHeight w:val="300"/>
        </w:trPr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5)    </w:t>
            </w:r>
            <w:r w:rsidRPr="00E757D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Źródło finansowania</w:t>
            </w:r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 należy wpisać numer nadany przez system </w:t>
            </w:r>
            <w:proofErr w:type="spellStart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>Simple.ERP</w:t>
            </w:r>
            <w:proofErr w:type="spellEnd"/>
            <w:r w:rsidRPr="00E757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oraz jego pełną nazwę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7DE" w:rsidRPr="00E757DE" w:rsidRDefault="00E757DE" w:rsidP="00E757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55539" w:rsidRPr="00E757DE" w:rsidRDefault="00855539" w:rsidP="00E757DE"/>
    <w:sectPr w:rsidR="00855539" w:rsidRPr="00E757DE" w:rsidSect="007A60D0">
      <w:headerReference w:type="default" r:id="rId6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CA" w:rsidRDefault="00A80CCA" w:rsidP="00A80CCA">
      <w:r>
        <w:separator/>
      </w:r>
    </w:p>
  </w:endnote>
  <w:endnote w:type="continuationSeparator" w:id="0">
    <w:p w:rsidR="00A80CCA" w:rsidRDefault="00A80CCA" w:rsidP="00A8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CA" w:rsidRDefault="00A80CCA" w:rsidP="00A80CCA">
      <w:r>
        <w:separator/>
      </w:r>
    </w:p>
  </w:footnote>
  <w:footnote w:type="continuationSeparator" w:id="0">
    <w:p w:rsidR="00A80CCA" w:rsidRDefault="00A80CCA" w:rsidP="00A8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CA" w:rsidRDefault="00A80CCA" w:rsidP="001C476E">
    <w:pPr>
      <w:pStyle w:val="Nagwek"/>
      <w:jc w:val="right"/>
      <w:rPr>
        <w:rFonts w:ascii="Calibri" w:hAnsi="Calibri" w:cs="Calibri"/>
        <w:bCs/>
        <w:color w:val="000000"/>
        <w:sz w:val="16"/>
        <w:szCs w:val="16"/>
      </w:rPr>
    </w:pP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  <w:t>Z</w:t>
    </w:r>
    <w:r w:rsidRPr="0096083A">
      <w:rPr>
        <w:rFonts w:ascii="Calibri" w:hAnsi="Calibri" w:cs="Calibri"/>
        <w:bCs/>
        <w:color w:val="000000"/>
        <w:sz w:val="16"/>
        <w:szCs w:val="16"/>
      </w:rPr>
      <w:t>ałączni</w:t>
    </w:r>
    <w:r>
      <w:rPr>
        <w:rFonts w:ascii="Calibri" w:hAnsi="Calibri" w:cs="Calibri"/>
        <w:bCs/>
        <w:color w:val="000000"/>
        <w:sz w:val="16"/>
        <w:szCs w:val="16"/>
      </w:rPr>
      <w:t xml:space="preserve">k nr 8  do </w:t>
    </w:r>
    <w:r w:rsidR="00E167AF">
      <w:rPr>
        <w:rFonts w:ascii="Calibri" w:hAnsi="Calibri" w:cs="Calibri"/>
        <w:bCs/>
        <w:color w:val="000000"/>
        <w:sz w:val="16"/>
        <w:szCs w:val="16"/>
      </w:rPr>
      <w:t>Zarządzenia nr 31</w:t>
    </w:r>
    <w:r w:rsidR="00BB48D3">
      <w:rPr>
        <w:rFonts w:ascii="Calibri" w:hAnsi="Calibri" w:cs="Calibri"/>
        <w:bCs/>
        <w:color w:val="000000"/>
        <w:sz w:val="16"/>
        <w:szCs w:val="16"/>
      </w:rPr>
      <w:t>/2023</w:t>
    </w:r>
    <w:r w:rsidRPr="0096083A">
      <w:rPr>
        <w:rFonts w:ascii="Calibri" w:hAnsi="Calibri" w:cs="Calibri"/>
        <w:bCs/>
        <w:color w:val="000000"/>
        <w:sz w:val="16"/>
        <w:szCs w:val="16"/>
      </w:rPr>
      <w:t xml:space="preserve"> Rektora UEP</w:t>
    </w:r>
  </w:p>
  <w:p w:rsidR="001C476E" w:rsidRPr="00A80CCA" w:rsidRDefault="00E167AF" w:rsidP="001C476E">
    <w:pPr>
      <w:pStyle w:val="Nagwek"/>
      <w:jc w:val="right"/>
    </w:pP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</w:r>
    <w:r>
      <w:rPr>
        <w:rFonts w:ascii="Calibri" w:hAnsi="Calibri" w:cs="Calibri"/>
        <w:bCs/>
        <w:color w:val="000000"/>
        <w:sz w:val="16"/>
        <w:szCs w:val="16"/>
      </w:rPr>
      <w:tab/>
      <w:t>z dnia</w:t>
    </w:r>
    <w:r w:rsidR="00BB48D3">
      <w:rPr>
        <w:rFonts w:ascii="Calibri" w:hAnsi="Calibri" w:cs="Calibri"/>
        <w:bCs/>
        <w:color w:val="000000"/>
        <w:sz w:val="16"/>
        <w:szCs w:val="16"/>
      </w:rPr>
      <w:t xml:space="preserve"> </w:t>
    </w:r>
    <w:r>
      <w:rPr>
        <w:rFonts w:ascii="Calibri" w:hAnsi="Calibri" w:cs="Calibri"/>
        <w:bCs/>
        <w:color w:val="000000"/>
        <w:sz w:val="16"/>
        <w:szCs w:val="16"/>
      </w:rPr>
      <w:t>26</w:t>
    </w:r>
    <w:r w:rsidR="00BB48D3">
      <w:rPr>
        <w:rFonts w:ascii="Calibri" w:hAnsi="Calibri" w:cs="Calibri"/>
        <w:bCs/>
        <w:color w:val="000000"/>
        <w:sz w:val="16"/>
        <w:szCs w:val="16"/>
      </w:rPr>
      <w:t xml:space="preserve"> maja 2023</w:t>
    </w:r>
    <w:r w:rsidR="001C476E">
      <w:rPr>
        <w:rFonts w:ascii="Calibri" w:hAnsi="Calibri" w:cs="Calibri"/>
        <w:bCs/>
        <w:color w:val="000000"/>
        <w:sz w:val="16"/>
        <w:szCs w:val="16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8"/>
    <w:rsid w:val="000365CA"/>
    <w:rsid w:val="001C476E"/>
    <w:rsid w:val="00750586"/>
    <w:rsid w:val="007A60D0"/>
    <w:rsid w:val="007C7F97"/>
    <w:rsid w:val="00855539"/>
    <w:rsid w:val="00A80CCA"/>
    <w:rsid w:val="00BB48D3"/>
    <w:rsid w:val="00C63E78"/>
    <w:rsid w:val="00E167AF"/>
    <w:rsid w:val="00E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DBE4"/>
  <w15:chartTrackingRefBased/>
  <w15:docId w15:val="{F0394305-342C-4F4A-976B-D5B15636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C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C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Tuźnik</dc:creator>
  <cp:keywords/>
  <dc:description/>
  <cp:lastModifiedBy>Anita Tuźnik</cp:lastModifiedBy>
  <cp:revision>6</cp:revision>
  <dcterms:created xsi:type="dcterms:W3CDTF">2021-10-01T12:59:00Z</dcterms:created>
  <dcterms:modified xsi:type="dcterms:W3CDTF">2023-05-24T13:08:00Z</dcterms:modified>
</cp:coreProperties>
</file>