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73" w:rsidRPr="00102E73" w:rsidRDefault="00102E73" w:rsidP="00102E73">
      <w:pPr>
        <w:spacing w:line="324" w:lineRule="atLeast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pl-PL"/>
        </w:rPr>
        <w:t>AMP  2014</w:t>
      </w:r>
    </w:p>
    <w:p w:rsidR="00102E73" w:rsidRPr="00102E73" w:rsidRDefault="00102E73" w:rsidP="00102E73">
      <w:pPr>
        <w:spacing w:line="324" w:lineRule="atLeas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02E73">
        <w:rPr>
          <w:rFonts w:ascii="Times New Roman" w:eastAsia="Times New Roman" w:hAnsi="Times New Roman" w:cs="Times New Roman"/>
          <w:sz w:val="25"/>
          <w:szCs w:val="25"/>
          <w:lang w:eastAsia="pl-PL"/>
        </w:rPr>
        <w:t>Rewelacyjny występ naszych lekkoatletów</w:t>
      </w:r>
    </w:p>
    <w:p w:rsidR="00102E73" w:rsidRPr="00102E73" w:rsidRDefault="00102E73" w:rsidP="00102E73">
      <w:pPr>
        <w:spacing w:after="0" w:line="352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noProof/>
          <w:color w:val="068042"/>
          <w:sz w:val="23"/>
          <w:szCs w:val="23"/>
          <w:lang w:eastAsia="pl-PL"/>
        </w:rPr>
        <w:drawing>
          <wp:inline distT="0" distB="0" distL="0" distR="0">
            <wp:extent cx="3810000" cy="2857500"/>
            <wp:effectExtent l="19050" t="0" r="0" b="0"/>
            <wp:docPr id="1" name="Obraz 1" descr="http://ue.poznan.pl/www/data/upload/image/Studium%20Wychownia%20Fizyczneo%20i%20Sportu/amp-y%202014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e.poznan.pl/www/data/upload/image/Studium%20Wychownia%20Fizyczneo%20i%20Sportu/amp-y%202014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                   Drużyny kobiet i mężczyzn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   Podczas Akademickich Mistrzostw Polski w lekkiej atletyce, które odbyły się 31.05-01.06. 2014 roku w Białymstoku reprezentacja Uniwersytetu Ekonomicznego odniosła jeden z największych swoich sukcesów w historii.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Sekcja lekkiej atletyki prowadzona przez mgr Ewę </w:t>
      </w:r>
      <w:proofErr w:type="spellStart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Ziubrak</w:t>
      </w:r>
      <w:proofErr w:type="spellEnd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mgr inż. Rafała Wieruszewskiego zdobyła w sumie 15 medali. Ponadto w klasyfikacji drużynowej reprezentacja kobiet zajęła 2 miejsce (403pkt.) w kategorii uczelni społeczno –ekonomicznych, a 9 w klasyfikacji ogólnej na 68 uczelni. Natomiast drużyna męska zajęła 3 miejsce  (350 pkt.) również w kategorii uczelni  społeczno-ekonomicznych  i 15 miejsce  wśród wszystkich sklasyfikowanych uczelni. Sukces jest tym większy, iż przegraliśmy jedynie z największymi uczelniami w Polsce posiadającymi  dużo bardziej rozwiniętą bazę sportową, które zgłosiły znacznie większą liczbę uczestników: SGGW Warszawa, Uniwersytet Warszawski, Uniwersytet Gdański czy też UMCS w Lublinie.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Złote medale: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Mateusz </w:t>
      </w:r>
      <w:proofErr w:type="spellStart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Riliszkis</w:t>
      </w:r>
      <w:proofErr w:type="spellEnd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 – w klasyfikacji ogólnej i klasyfikacji uczelni społeczno-ekonomicznych w  konkurencji  rzut oszczepem z wynikiem 64,72 m / II rok - Wydział Ekonomii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Patrycja Wyciszkiewicz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- klasyfikacji uczelni społeczno-przyrodniczych w  konkurencji  100 z wynikiem 12,14 sek. / 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I rok - Wydział Gospodarki Międzynarodowej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Patrycja Wyciszkiewicz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- klasyfikacji uczelni społeczno-przyrodniczych w  konkurencji  200  z wynikiem 24,1712,14 sek.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lastRenderedPageBreak/>
        <w:t>Marcin Ciechanowicz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 w klasyfikacji uczelni społeczno-przyrodniczych w  konkurencji  400 m  z wynikiem 49,59 sek. /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I rok - Wydział Ekonomii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Mariusz Baszczyński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 w klasyfikacji uczelni społeczno-przyrodniczych w  konkurencji  skok wzwyż   z wynikiem 2,04 m /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II rok – Wydział Zarządzania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Weronika Garstka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  w klasyfikacji uczelni społeczno-przyrodniczych w  konkurencji  skok w dal z wynikiem 5,28 m /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I rok - Wydział Ekonomii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Sztafeta 4x400 mężczyzn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–  w klasyfikacji uczelni społeczno-przyrodniczych w  składzie: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Rafał Wieruszewski – pracownik </w:t>
      </w:r>
      <w:proofErr w:type="spellStart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SWFiS,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Szymon</w:t>
      </w:r>
      <w:proofErr w:type="spellEnd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proofErr w:type="spellStart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Bytniewski</w:t>
      </w:r>
      <w:proofErr w:type="spellEnd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Mateusz </w:t>
      </w:r>
      <w:proofErr w:type="spellStart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Garczarek</w:t>
      </w:r>
      <w:proofErr w:type="spellEnd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, Marcin Ciechanowicz, z wynikiem 3:34,40 sek.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Srebrne medale: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Weronika Garstka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  w klasyfikacji uczelni społeczno-przyrodniczych w  konkurencji  100 m z wynikiem 13,00 sek.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Patrycja Talar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  w klasyfikacji uczelni społeczno-przyrodniczych w  konkurencji   800 m z wynikiem 2:15,70 sek. /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II rok SUM – Wydział Ekonomii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Marcin Ciechanowicz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  w klasyfikacji uczelni społeczno-przyrodniczych w  konkurencji  200 m z wynikiem 22,29 sek.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Brązowe medale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Patrycja Talar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–  w klasyfikacji uczelni społeczno-przyrodniczych w  konkurencji   1500 m z wynikiem 4:45,73sek.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Szymon </w:t>
      </w:r>
      <w:proofErr w:type="spellStart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Bytniewski</w:t>
      </w:r>
      <w:proofErr w:type="spellEnd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  w klasyfikacji uczelni społeczno-przyrodniczych w  konkurencji  1500 m z wynikiem 4:01,95 sek. –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I rok SUM – Wydział Gospodarki </w:t>
      </w:r>
      <w:proofErr w:type="spellStart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Międznarodowej</w:t>
      </w:r>
      <w:proofErr w:type="spellEnd"/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Mateusz </w:t>
      </w:r>
      <w:proofErr w:type="spellStart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Garczarek</w:t>
      </w:r>
      <w:proofErr w:type="spellEnd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–  w klasyfikacji uczelni społeczno-przyrodniczych w  konkurencji  800 m z wynikiem 1:58,46 sek./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 I rok Wydział Gospodarki Międzynarodowej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Sztafeta 4x100 kobiet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–  w klasyfikacji uczelni społeczno- przyrodniczych w  składzie: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Sylwia Kucharska / III rok – Wydział Ekonomii , Weronika Garstka, Anna </w:t>
      </w:r>
      <w:proofErr w:type="spellStart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Powałowska</w:t>
      </w:r>
      <w:proofErr w:type="spellEnd"/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 xml:space="preserve"> / II rok SUM Wydział Towaroznawstwa,  Bianka Kuta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/ </w:t>
      </w: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I rok Wydział Towaroznawstwa, </w:t>
      </w: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z wynikiem 53,16 sek.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 Ponadto wielu zawodników uplasowało się tuż  poza czołową trójką i poprawiło swoje rekordy życiowe. W Reprezentacji uczelni startowała Reprezentantka Polski i uczestniczka Igrzysk Olimpijskich  w Londynie Patrycja Wyciszkiewicz w sztafecie 4x400m oraz reprezentant kadry narodowej w biegu na 400 m Marcin Ciechanowicz.</w:t>
      </w:r>
    </w:p>
    <w:p w:rsidR="00102E73" w:rsidRPr="00102E73" w:rsidRDefault="00102E73" w:rsidP="00102E73">
      <w:pPr>
        <w:spacing w:after="0" w:line="352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Dwudniowe Mistrzostwa rozgrywane były na stadionie miejskim </w:t>
      </w:r>
      <w:proofErr w:type="spellStart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BOSiR-u</w:t>
      </w:r>
      <w:proofErr w:type="spellEnd"/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zgromadziły na starcie ponad 1500 zawodników z całego kraju. Zawody  posiadały najwyższą  rangę, Mistrzowską Międzynarodową, na których można było zdobywać minima kwalifikacyjne na Mistrzostwa Świata, Europy czy też Igrzyska Olimpijskie.</w:t>
      </w:r>
    </w:p>
    <w:p w:rsidR="00102E73" w:rsidRPr="00102E73" w:rsidRDefault="00102E73" w:rsidP="00102E73">
      <w:pPr>
        <w:spacing w:after="0" w:line="352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102E73" w:rsidRPr="00102E73" w:rsidRDefault="00102E73" w:rsidP="00102E73">
      <w:pPr>
        <w:spacing w:line="352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02E73">
        <w:rPr>
          <w:rFonts w:ascii="Times New Roman" w:eastAsia="Times New Roman" w:hAnsi="Times New Roman" w:cs="Times New Roman"/>
          <w:b/>
          <w:bCs/>
          <w:sz w:val="23"/>
          <w:lang w:eastAsia="pl-PL"/>
        </w:rPr>
        <w:t>Wszystkim zawodnikom serdecznie gratulujemy !</w:t>
      </w:r>
    </w:p>
    <w:sectPr w:rsidR="00102E73" w:rsidRPr="00102E73" w:rsidSect="0006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4FAB"/>
    <w:multiLevelType w:val="multilevel"/>
    <w:tmpl w:val="355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D26D3"/>
    <w:multiLevelType w:val="multilevel"/>
    <w:tmpl w:val="9686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2E73"/>
    <w:rsid w:val="00066592"/>
    <w:rsid w:val="0010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592"/>
  </w:style>
  <w:style w:type="paragraph" w:styleId="Nagwek3">
    <w:name w:val="heading 3"/>
    <w:basedOn w:val="Normalny"/>
    <w:link w:val="Nagwek3Znak"/>
    <w:uiPriority w:val="9"/>
    <w:qFormat/>
    <w:rsid w:val="00102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E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2E7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02E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ize-14">
    <w:name w:val="t_size-14"/>
    <w:basedOn w:val="Domylnaczcionkaakapitu"/>
    <w:rsid w:val="00102E73"/>
  </w:style>
  <w:style w:type="character" w:customStyle="1" w:styleId="bheader">
    <w:name w:val="b_header"/>
    <w:basedOn w:val="Domylnaczcionkaakapitu"/>
    <w:rsid w:val="00102E73"/>
  </w:style>
  <w:style w:type="paragraph" w:styleId="Tekstdymka">
    <w:name w:val="Balloon Text"/>
    <w:basedOn w:val="Normalny"/>
    <w:link w:val="TekstdymkaZnak"/>
    <w:uiPriority w:val="99"/>
    <w:semiHidden/>
    <w:unhideWhenUsed/>
    <w:rsid w:val="0010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29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26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13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1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38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e.poznan.pl/www/data/upload/image/Studium%20Wychownia%20Fizyczneo%20i%20Sportu/amp-y%20201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2018-09-28T07:50:00Z</dcterms:created>
  <dcterms:modified xsi:type="dcterms:W3CDTF">2018-09-28T07:51:00Z</dcterms:modified>
</cp:coreProperties>
</file>