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23288" w14:textId="77777777" w:rsidR="00DB2B2D" w:rsidRPr="00101CFE" w:rsidRDefault="00101CFE" w:rsidP="00101CFE">
      <w:pPr>
        <w:jc w:val="center"/>
        <w:rPr>
          <w:b/>
        </w:rPr>
      </w:pPr>
      <w:r w:rsidRPr="00101CFE">
        <w:rPr>
          <w:b/>
        </w:rPr>
        <w:t>P</w:t>
      </w:r>
      <w:r w:rsidR="000B04C4">
        <w:rPr>
          <w:b/>
        </w:rPr>
        <w:t>ODSTAWOWY</w:t>
      </w:r>
      <w:r w:rsidRPr="00101CFE">
        <w:rPr>
          <w:b/>
        </w:rPr>
        <w:t xml:space="preserve"> ZAKRES CZYNNOŚCI KIEROWNIKA KOMÓRKI UPRAWNIONEJ ZWIĄZANYCH Z ZAWARCIEM </w:t>
      </w:r>
      <w:r w:rsidR="00AB38AE">
        <w:rPr>
          <w:b/>
        </w:rPr>
        <w:br/>
      </w:r>
      <w:r w:rsidRPr="00101CFE">
        <w:rPr>
          <w:b/>
        </w:rPr>
        <w:t>I REALIZACJĄ UMOWY WS. ZAMÓWIENIA PUBLICZNEGO</w:t>
      </w:r>
    </w:p>
    <w:p w14:paraId="17497D00" w14:textId="77777777" w:rsidR="00C97588" w:rsidRDefault="00C97588"/>
    <w:tbl>
      <w:tblPr>
        <w:tblStyle w:val="Tabelasiatki4akcent6"/>
        <w:tblW w:w="4873" w:type="pct"/>
        <w:tblLook w:val="04A0" w:firstRow="1" w:lastRow="0" w:firstColumn="1" w:lastColumn="0" w:noHBand="0" w:noVBand="1"/>
      </w:tblPr>
      <w:tblGrid>
        <w:gridCol w:w="498"/>
        <w:gridCol w:w="405"/>
        <w:gridCol w:w="5651"/>
        <w:gridCol w:w="1278"/>
        <w:gridCol w:w="2358"/>
      </w:tblGrid>
      <w:tr w:rsidR="00C97588" w:rsidRPr="002C3C97" w14:paraId="0F8CBFD9" w14:textId="77777777" w:rsidTr="00101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pct"/>
            <w:gridSpan w:val="3"/>
            <w:noWrap/>
            <w:vAlign w:val="center"/>
            <w:hideMark/>
          </w:tcPr>
          <w:p w14:paraId="794D2A8F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Nazwa czynności </w:t>
            </w:r>
          </w:p>
        </w:tc>
        <w:tc>
          <w:tcPr>
            <w:tcW w:w="627" w:type="pct"/>
            <w:noWrap/>
            <w:vAlign w:val="center"/>
            <w:hideMark/>
          </w:tcPr>
          <w:p w14:paraId="2066ADAE" w14:textId="77777777" w:rsidR="00C97588" w:rsidRPr="002C3C97" w:rsidRDefault="00C97588" w:rsidP="00C975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Adnotacja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br/>
            </w: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 realizacji</w:t>
            </w:r>
          </w:p>
        </w:tc>
        <w:tc>
          <w:tcPr>
            <w:tcW w:w="1157" w:type="pct"/>
            <w:noWrap/>
            <w:vAlign w:val="center"/>
            <w:hideMark/>
          </w:tcPr>
          <w:p w14:paraId="1E21BE43" w14:textId="77777777" w:rsidR="00C97588" w:rsidRPr="002C3C97" w:rsidRDefault="00C97588" w:rsidP="00C975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C97588" w:rsidRPr="002C3C97" w14:paraId="5146ACC4" w14:textId="77777777" w:rsidTr="008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FE599" w:themeFill="accent4" w:themeFillTint="66"/>
            <w:noWrap/>
            <w:vAlign w:val="center"/>
            <w:hideMark/>
          </w:tcPr>
          <w:p w14:paraId="25A8A174" w14:textId="77777777" w:rsidR="00C97588" w:rsidRPr="00122DCC" w:rsidRDefault="00C97588" w:rsidP="00C97588">
            <w:pPr>
              <w:pStyle w:val="Akapitzlist"/>
              <w:numPr>
                <w:ilvl w:val="0"/>
                <w:numId w:val="1"/>
              </w:numPr>
              <w:ind w:left="738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Czynności p</w:t>
            </w:r>
            <w:r w:rsidRPr="00902E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rzed zawarciem umowy:</w:t>
            </w:r>
          </w:p>
        </w:tc>
      </w:tr>
      <w:tr w:rsidR="00C97588" w:rsidRPr="002C3C97" w14:paraId="5237AF94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  <w:hideMark/>
          </w:tcPr>
          <w:p w14:paraId="1F5EBBF0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14:paraId="105CACC6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72" w:type="pct"/>
            <w:gridSpan w:val="2"/>
            <w:vAlign w:val="center"/>
            <w:hideMark/>
          </w:tcPr>
          <w:p w14:paraId="4E5CDF73" w14:textId="374887E7" w:rsidR="00C97588" w:rsidRPr="002C3C97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prawdzenie kopii uprawnień i certyfikatów osób wyznaczonych przez </w:t>
            </w:r>
            <w:r w:rsidR="007739F3">
              <w:rPr>
                <w:rFonts w:ascii="Calibri" w:eastAsia="Times New Roman" w:hAnsi="Calibri" w:cs="Calibri"/>
                <w:color w:val="000000"/>
                <w:lang w:eastAsia="pl-PL"/>
              </w:rPr>
              <w:t>Wykonawcę do realizacji umowy (</w:t>
            </w:r>
            <w:bookmarkStart w:id="0" w:name="_GoBack"/>
            <w:bookmarkEnd w:id="0"/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jeżeli komórka uprawniona takich upra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wnień lub certyfikatów żądała)</w:t>
            </w:r>
          </w:p>
        </w:tc>
        <w:tc>
          <w:tcPr>
            <w:tcW w:w="627" w:type="pct"/>
            <w:noWrap/>
            <w:vAlign w:val="center"/>
            <w:hideMark/>
          </w:tcPr>
          <w:p w14:paraId="5BF52F78" w14:textId="77777777" w:rsidR="00C97588" w:rsidRPr="002C3C97" w:rsidRDefault="007739F3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125990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067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  <w:hideMark/>
          </w:tcPr>
          <w:p w14:paraId="682AEFA0" w14:textId="77777777" w:rsidR="00C97588" w:rsidRPr="00122DCC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97588" w:rsidRPr="002C3C97" w14:paraId="47905821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  <w:hideMark/>
          </w:tcPr>
          <w:p w14:paraId="3D57B488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14:paraId="68B5913B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72" w:type="pct"/>
            <w:gridSpan w:val="2"/>
            <w:vAlign w:val="center"/>
            <w:hideMark/>
          </w:tcPr>
          <w:p w14:paraId="18917DBF" w14:textId="0BD66841" w:rsidR="00C97588" w:rsidRPr="002C3C97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prawdzenie wymaganych certyfikatów dot. z</w:t>
            </w:r>
            <w:r w:rsidR="007739F3">
              <w:rPr>
                <w:rFonts w:ascii="Calibri" w:eastAsia="Times New Roman" w:hAnsi="Calibri" w:cs="Calibri"/>
                <w:color w:val="000000"/>
                <w:lang w:eastAsia="pl-PL"/>
              </w:rPr>
              <w:t>amawianego sprzętu i urządzeń (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jeżeli komórka uprawniona takich upr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awnień lub certyfikatów żądała)</w:t>
            </w:r>
          </w:p>
        </w:tc>
        <w:tc>
          <w:tcPr>
            <w:tcW w:w="627" w:type="pct"/>
            <w:noWrap/>
            <w:vAlign w:val="center"/>
            <w:hideMark/>
          </w:tcPr>
          <w:p w14:paraId="2091BEC9" w14:textId="77777777" w:rsidR="00C97588" w:rsidRPr="002C3C97" w:rsidRDefault="007739F3" w:rsidP="00C97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211041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  <w:hideMark/>
          </w:tcPr>
          <w:p w14:paraId="1250F9EB" w14:textId="77777777" w:rsidR="00C97588" w:rsidRPr="00122DCC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97588" w:rsidRPr="002C3C97" w14:paraId="1776CE6C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  <w:hideMark/>
          </w:tcPr>
          <w:p w14:paraId="0791C6D4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14:paraId="7E856883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72" w:type="pct"/>
            <w:gridSpan w:val="2"/>
            <w:vAlign w:val="center"/>
            <w:hideMark/>
          </w:tcPr>
          <w:p w14:paraId="5F075DF4" w14:textId="7567B5A9" w:rsidR="00C97588" w:rsidRPr="002C3C97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zyskanie od Wykonawcy, sprawdzenie i akceptacja ostateczn</w:t>
            </w:r>
            <w:r w:rsidR="007739F3">
              <w:rPr>
                <w:rFonts w:ascii="Calibri" w:eastAsia="Times New Roman" w:hAnsi="Calibri" w:cs="Calibri"/>
                <w:color w:val="000000"/>
                <w:lang w:eastAsia="pl-PL"/>
              </w:rPr>
              <w:t>ej wersji harmonogramu rzeczowo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–finansowego (o ile komórka uprawniona żądała jego dost</w:t>
            </w:r>
            <w:r w:rsidR="00D77D56">
              <w:rPr>
                <w:rFonts w:ascii="Calibri" w:eastAsia="Times New Roman" w:hAnsi="Calibri" w:cs="Calibri"/>
                <w:color w:val="000000"/>
                <w:lang w:eastAsia="pl-PL"/>
              </w:rPr>
              <w:t>arczenia przed zawarciem umowy)</w:t>
            </w:r>
          </w:p>
        </w:tc>
        <w:tc>
          <w:tcPr>
            <w:tcW w:w="627" w:type="pct"/>
            <w:noWrap/>
            <w:vAlign w:val="center"/>
            <w:hideMark/>
          </w:tcPr>
          <w:p w14:paraId="38AC36ED" w14:textId="77777777" w:rsidR="00C97588" w:rsidRPr="002C3C97" w:rsidRDefault="007739F3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179235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  <w:hideMark/>
          </w:tcPr>
          <w:p w14:paraId="41C40168" w14:textId="77777777" w:rsidR="00C97588" w:rsidRPr="00122DCC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97588" w:rsidRPr="002C3C97" w14:paraId="093B37A2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  <w:hideMark/>
          </w:tcPr>
          <w:p w14:paraId="43D9BE54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13678618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972" w:type="pct"/>
            <w:gridSpan w:val="2"/>
            <w:vAlign w:val="center"/>
            <w:hideMark/>
          </w:tcPr>
          <w:p w14:paraId="058FF793" w14:textId="77777777" w:rsidR="00C97588" w:rsidRPr="002C3C97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ontrola wniesienia zabezpieczenia należytego wykonania umowy (ZNWU)</w:t>
            </w:r>
          </w:p>
        </w:tc>
        <w:tc>
          <w:tcPr>
            <w:tcW w:w="627" w:type="pct"/>
            <w:noWrap/>
            <w:vAlign w:val="center"/>
            <w:hideMark/>
          </w:tcPr>
          <w:p w14:paraId="7F19865C" w14:textId="77777777" w:rsidR="00C97588" w:rsidRPr="002C3C97" w:rsidRDefault="007739F3" w:rsidP="00C97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58426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  <w:hideMark/>
          </w:tcPr>
          <w:p w14:paraId="11446DF6" w14:textId="77777777" w:rsidR="00C97588" w:rsidRPr="00122DCC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97588" w:rsidRPr="002C3C97" w14:paraId="78BBBAC2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  <w:hideMark/>
          </w:tcPr>
          <w:p w14:paraId="3FD1FD58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75F0FB59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972" w:type="pct"/>
            <w:gridSpan w:val="2"/>
            <w:vAlign w:val="center"/>
            <w:hideMark/>
          </w:tcPr>
          <w:p w14:paraId="38E77221" w14:textId="77777777" w:rsidR="00C97588" w:rsidRPr="002C3C97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rzekazanie do sprawdzenia przez brokera poprawności ZNWU (jeśli ZNWU została wniesiona w formie gwarancji ubezpieczeniowej)</w:t>
            </w:r>
          </w:p>
        </w:tc>
        <w:tc>
          <w:tcPr>
            <w:tcW w:w="627" w:type="pct"/>
            <w:noWrap/>
            <w:vAlign w:val="center"/>
            <w:hideMark/>
          </w:tcPr>
          <w:p w14:paraId="22122BF0" w14:textId="77777777" w:rsidR="00C97588" w:rsidRPr="002C3C97" w:rsidRDefault="007739F3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8555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  <w:hideMark/>
          </w:tcPr>
          <w:p w14:paraId="2E2C68C3" w14:textId="77777777" w:rsidR="00C97588" w:rsidRPr="00122DCC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97588" w:rsidRPr="002C3C97" w14:paraId="0BB70171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  <w:hideMark/>
          </w:tcPr>
          <w:p w14:paraId="54F88DFA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5E6B8011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972" w:type="pct"/>
            <w:gridSpan w:val="2"/>
            <w:vAlign w:val="center"/>
            <w:hideMark/>
          </w:tcPr>
          <w:p w14:paraId="5D1CFA9E" w14:textId="77777777" w:rsidR="00C97588" w:rsidRPr="002C3C97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prawy dotyczące Podwykonawców</w:t>
            </w:r>
          </w:p>
        </w:tc>
        <w:tc>
          <w:tcPr>
            <w:tcW w:w="627" w:type="pct"/>
            <w:noWrap/>
            <w:vAlign w:val="center"/>
            <w:hideMark/>
          </w:tcPr>
          <w:p w14:paraId="3BC77590" w14:textId="77777777" w:rsidR="00C97588" w:rsidRPr="002C3C97" w:rsidRDefault="00C97588" w:rsidP="00C97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7" w:type="pct"/>
            <w:noWrap/>
            <w:vAlign w:val="center"/>
            <w:hideMark/>
          </w:tcPr>
          <w:p w14:paraId="6DF5D9F2" w14:textId="77777777" w:rsidR="00C97588" w:rsidRPr="00122DCC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97588" w:rsidRPr="002C3C97" w14:paraId="0170CB53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  <w:hideMark/>
          </w:tcPr>
          <w:p w14:paraId="06BF0E84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6A9C95D9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9" w:type="pct"/>
            <w:tcBorders>
              <w:left w:val="nil"/>
            </w:tcBorders>
            <w:noWrap/>
            <w:vAlign w:val="center"/>
            <w:hideMark/>
          </w:tcPr>
          <w:p w14:paraId="142D9301" w14:textId="77777777" w:rsidR="00C97588" w:rsidRPr="002C3C97" w:rsidRDefault="00C97588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2773" w:type="pct"/>
            <w:vAlign w:val="center"/>
            <w:hideMark/>
          </w:tcPr>
          <w:p w14:paraId="336D59CB" w14:textId="4040471E" w:rsidR="00C97588" w:rsidRPr="002C3C97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sprawdzenie na bieżąco czy Wykonawca/</w:t>
            </w:r>
            <w:r w:rsidR="007739F3">
              <w:rPr>
                <w:rFonts w:ascii="Calibri" w:eastAsia="Times New Roman" w:hAnsi="Calibri" w:cs="Calibri"/>
                <w:color w:val="000000"/>
                <w:lang w:eastAsia="pl-PL"/>
              </w:rPr>
              <w:t>Podwykonawca przedstawił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wymagane projekty umów </w:t>
            </w:r>
            <w:r w:rsidR="00D77D56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i umowy z podwykon</w:t>
            </w:r>
            <w:r w:rsidR="00D77D56">
              <w:rPr>
                <w:rFonts w:ascii="Calibri" w:eastAsia="Times New Roman" w:hAnsi="Calibri" w:cs="Calibri"/>
                <w:color w:val="000000"/>
                <w:lang w:eastAsia="pl-PL"/>
              </w:rPr>
              <w:t>awcami/ dalszymi podwykonawcami</w:t>
            </w:r>
          </w:p>
        </w:tc>
        <w:tc>
          <w:tcPr>
            <w:tcW w:w="627" w:type="pct"/>
            <w:noWrap/>
            <w:vAlign w:val="center"/>
            <w:hideMark/>
          </w:tcPr>
          <w:p w14:paraId="051A7EB7" w14:textId="77777777" w:rsidR="00C97588" w:rsidRPr="002C3C97" w:rsidRDefault="007739F3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173931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  <w:hideMark/>
          </w:tcPr>
          <w:p w14:paraId="647BEE45" w14:textId="77777777" w:rsidR="00C97588" w:rsidRPr="00122DCC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01CFE" w:rsidRPr="002C3C97" w14:paraId="4D927685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  <w:hideMark/>
          </w:tcPr>
          <w:p w14:paraId="5F34E519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0B45E7E6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9" w:type="pct"/>
            <w:tcBorders>
              <w:left w:val="nil"/>
            </w:tcBorders>
            <w:noWrap/>
            <w:vAlign w:val="center"/>
            <w:hideMark/>
          </w:tcPr>
          <w:p w14:paraId="13DE0C25" w14:textId="77777777" w:rsidR="00C97588" w:rsidRPr="002C3C97" w:rsidRDefault="00C97588" w:rsidP="00C97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2773" w:type="pct"/>
            <w:vAlign w:val="center"/>
            <w:hideMark/>
          </w:tcPr>
          <w:p w14:paraId="488493A6" w14:textId="77777777" w:rsidR="00C97588" w:rsidRPr="002C3C97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konsultowanie z DZP oraz ZRP ewentualnych wą</w:t>
            </w:r>
            <w:r w:rsidR="00D77D56">
              <w:rPr>
                <w:rFonts w:ascii="Calibri" w:eastAsia="Times New Roman" w:hAnsi="Calibri" w:cs="Calibri"/>
                <w:color w:val="000000"/>
                <w:lang w:eastAsia="pl-PL"/>
              </w:rPr>
              <w:t>tpliwości dotyczących tych umów</w:t>
            </w:r>
          </w:p>
        </w:tc>
        <w:tc>
          <w:tcPr>
            <w:tcW w:w="627" w:type="pct"/>
            <w:noWrap/>
            <w:vAlign w:val="center"/>
            <w:hideMark/>
          </w:tcPr>
          <w:p w14:paraId="21212797" w14:textId="77777777" w:rsidR="00C97588" w:rsidRPr="002C3C97" w:rsidRDefault="007739F3" w:rsidP="00C97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72194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  <w:hideMark/>
          </w:tcPr>
          <w:p w14:paraId="0FF88EFF" w14:textId="77777777" w:rsidR="00C97588" w:rsidRPr="00122DCC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97588" w:rsidRPr="002C3C97" w14:paraId="18272CA2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  <w:hideMark/>
          </w:tcPr>
          <w:p w14:paraId="06D9BAC4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69DE9AA3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9" w:type="pct"/>
            <w:tcBorders>
              <w:left w:val="nil"/>
            </w:tcBorders>
            <w:noWrap/>
            <w:vAlign w:val="center"/>
            <w:hideMark/>
          </w:tcPr>
          <w:p w14:paraId="1BDF4A37" w14:textId="77777777" w:rsidR="00C97588" w:rsidRPr="002C3C97" w:rsidRDefault="00C97588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2773" w:type="pct"/>
            <w:vAlign w:val="center"/>
            <w:hideMark/>
          </w:tcPr>
          <w:p w14:paraId="602EE224" w14:textId="77777777" w:rsidR="00C97588" w:rsidRPr="002C3C97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osób zgłoszonych przez podwykonawców/ dalszych podwykonawców do </w:t>
            </w:r>
            <w:r w:rsidR="00D77D56">
              <w:rPr>
                <w:rFonts w:ascii="Calibri" w:eastAsia="Times New Roman" w:hAnsi="Calibri" w:cs="Calibri"/>
                <w:color w:val="000000"/>
                <w:lang w:eastAsia="pl-PL"/>
              </w:rPr>
              <w:t>wykonania przedmiotu zamówienia</w:t>
            </w:r>
          </w:p>
        </w:tc>
        <w:tc>
          <w:tcPr>
            <w:tcW w:w="627" w:type="pct"/>
            <w:noWrap/>
            <w:vAlign w:val="center"/>
            <w:hideMark/>
          </w:tcPr>
          <w:p w14:paraId="01A667D5" w14:textId="77777777" w:rsidR="00C97588" w:rsidRPr="002C3C97" w:rsidRDefault="007739F3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170062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  <w:hideMark/>
          </w:tcPr>
          <w:p w14:paraId="67EA074E" w14:textId="77777777" w:rsidR="00C97588" w:rsidRPr="00122DCC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97588" w:rsidRPr="002C3C97" w14:paraId="2A88AA33" w14:textId="77777777" w:rsidTr="008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FE599" w:themeFill="accent4" w:themeFillTint="66"/>
            <w:noWrap/>
            <w:vAlign w:val="center"/>
            <w:hideMark/>
          </w:tcPr>
          <w:p w14:paraId="31E7F401" w14:textId="77777777" w:rsidR="00C97588" w:rsidRPr="00F142F3" w:rsidRDefault="00C97588" w:rsidP="00C97588">
            <w:pPr>
              <w:pStyle w:val="Akapitzlist"/>
              <w:numPr>
                <w:ilvl w:val="0"/>
                <w:numId w:val="1"/>
              </w:numPr>
              <w:ind w:left="738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Czynności w</w:t>
            </w:r>
            <w:r w:rsidRPr="00F142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trakcie realizacji umowy:</w:t>
            </w:r>
          </w:p>
        </w:tc>
      </w:tr>
      <w:tr w:rsidR="00C97588" w:rsidRPr="002C3C97" w14:paraId="0E155DAF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  <w:hideMark/>
          </w:tcPr>
          <w:p w14:paraId="57F62637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1924F4F5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972" w:type="pct"/>
            <w:gridSpan w:val="2"/>
            <w:vAlign w:val="center"/>
            <w:hideMark/>
          </w:tcPr>
          <w:p w14:paraId="39D620D6" w14:textId="77777777" w:rsidR="00C97588" w:rsidRPr="002C3C97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F142F3">
              <w:rPr>
                <w:rFonts w:ascii="Calibri" w:eastAsia="Times New Roman" w:hAnsi="Calibri" w:cs="Calibri"/>
                <w:color w:val="000000"/>
                <w:lang w:eastAsia="pl-PL"/>
              </w:rPr>
              <w:t>ontrola realizacji przez Wykonawcę wymogów dotyczących zatrudniania personelu na podstawie umowy o pr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acę, w sposób wskazany w umowie</w:t>
            </w:r>
          </w:p>
        </w:tc>
        <w:tc>
          <w:tcPr>
            <w:tcW w:w="627" w:type="pct"/>
            <w:noWrap/>
            <w:vAlign w:val="center"/>
            <w:hideMark/>
          </w:tcPr>
          <w:p w14:paraId="66B696AB" w14:textId="77777777" w:rsidR="00C97588" w:rsidRPr="002C3C97" w:rsidRDefault="007739F3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204215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  <w:hideMark/>
          </w:tcPr>
          <w:p w14:paraId="05BF11AA" w14:textId="77777777" w:rsidR="00C97588" w:rsidRPr="00122DCC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97588" w:rsidRPr="002C3C97" w14:paraId="10ACF325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  <w:hideMark/>
          </w:tcPr>
          <w:p w14:paraId="64B7BB85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77A1B8F3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972" w:type="pct"/>
            <w:gridSpan w:val="2"/>
            <w:vAlign w:val="center"/>
            <w:hideMark/>
          </w:tcPr>
          <w:p w14:paraId="1241481A" w14:textId="112C80CC" w:rsidR="00C97588" w:rsidRPr="002C3C97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F142F3">
              <w:rPr>
                <w:rFonts w:ascii="Calibri" w:eastAsia="Times New Roman" w:hAnsi="Calibri" w:cs="Calibri"/>
                <w:color w:val="000000"/>
                <w:lang w:eastAsia="pl-PL"/>
              </w:rPr>
              <w:t>ontrola wymagane</w:t>
            </w:r>
            <w:r w:rsidR="00D77D56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r w:rsidRPr="00F142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licz</w:t>
            </w:r>
            <w:r w:rsidR="007739F3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r w:rsidRPr="00F142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y </w:t>
            </w:r>
            <w:r w:rsidR="007739F3">
              <w:rPr>
                <w:rFonts w:ascii="Calibri" w:eastAsia="Times New Roman" w:hAnsi="Calibri" w:cs="Calibri"/>
                <w:color w:val="000000"/>
                <w:lang w:eastAsia="pl-PL"/>
              </w:rPr>
              <w:t>personelu lub liczby etatów, albo</w:t>
            </w:r>
            <w:r w:rsidRPr="00F142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maksymalnego czasu wykonywania usługi, jeżeli takie wymogi były 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kreślone w umowie</w:t>
            </w:r>
          </w:p>
        </w:tc>
        <w:tc>
          <w:tcPr>
            <w:tcW w:w="627" w:type="pct"/>
            <w:noWrap/>
            <w:vAlign w:val="center"/>
            <w:hideMark/>
          </w:tcPr>
          <w:p w14:paraId="6D77D0CE" w14:textId="77777777" w:rsidR="00C97588" w:rsidRPr="002C3C97" w:rsidRDefault="007739F3" w:rsidP="00C97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369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  <w:hideMark/>
          </w:tcPr>
          <w:p w14:paraId="289253FE" w14:textId="77777777" w:rsidR="00C97588" w:rsidRPr="00122DCC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97588" w:rsidRPr="002C3C97" w14:paraId="1A460672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</w:tcPr>
          <w:p w14:paraId="55F88AF0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3AF6F161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2972" w:type="pct"/>
            <w:gridSpan w:val="2"/>
            <w:vAlign w:val="center"/>
          </w:tcPr>
          <w:p w14:paraId="2E96E810" w14:textId="77777777" w:rsidR="00C97588" w:rsidRPr="002C3C97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F142F3">
              <w:rPr>
                <w:rFonts w:ascii="Calibri" w:eastAsia="Times New Roman" w:hAnsi="Calibri" w:cs="Calibri"/>
                <w:color w:val="000000"/>
                <w:lang w:eastAsia="pl-PL"/>
              </w:rPr>
              <w:t>ontrola posiadania odpowiednich kwali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fikacji w przypadku zmiany osób</w:t>
            </w:r>
          </w:p>
        </w:tc>
        <w:tc>
          <w:tcPr>
            <w:tcW w:w="627" w:type="pct"/>
            <w:noWrap/>
            <w:vAlign w:val="center"/>
          </w:tcPr>
          <w:p w14:paraId="6E516EC6" w14:textId="77777777" w:rsidR="00C97588" w:rsidRPr="002C3C97" w:rsidRDefault="007739F3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7948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45138E47" w14:textId="77777777" w:rsidR="00C97588" w:rsidRPr="00122DCC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C97588" w:rsidRPr="002C3C97" w14:paraId="5A751A72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</w:tcPr>
          <w:p w14:paraId="0B72164A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972" w:type="pct"/>
            <w:gridSpan w:val="2"/>
            <w:vAlign w:val="center"/>
          </w:tcPr>
          <w:p w14:paraId="32CDC450" w14:textId="77777777" w:rsidR="00C97588" w:rsidRPr="00F142F3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F142F3">
              <w:rPr>
                <w:rFonts w:ascii="Calibri" w:eastAsia="Times New Roman" w:hAnsi="Calibri" w:cs="Calibri"/>
                <w:color w:val="000000"/>
                <w:lang w:eastAsia="pl-PL"/>
              </w:rPr>
              <w:t>prawy dotyczące Podwykonawców</w:t>
            </w:r>
          </w:p>
        </w:tc>
        <w:tc>
          <w:tcPr>
            <w:tcW w:w="627" w:type="pct"/>
            <w:noWrap/>
            <w:vAlign w:val="center"/>
          </w:tcPr>
          <w:p w14:paraId="1AF10A14" w14:textId="77777777" w:rsidR="00C97588" w:rsidRDefault="00C97588" w:rsidP="00C97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157" w:type="pct"/>
            <w:noWrap/>
            <w:vAlign w:val="center"/>
          </w:tcPr>
          <w:p w14:paraId="2C1C7304" w14:textId="77777777" w:rsidR="00C97588" w:rsidRPr="00122DCC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C97588" w:rsidRPr="002C3C97" w14:paraId="7E05063C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  <w:hideMark/>
          </w:tcPr>
          <w:p w14:paraId="598477E1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49F7E53A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9" w:type="pct"/>
            <w:tcBorders>
              <w:left w:val="nil"/>
            </w:tcBorders>
            <w:noWrap/>
            <w:vAlign w:val="center"/>
            <w:hideMark/>
          </w:tcPr>
          <w:p w14:paraId="4621D0E4" w14:textId="77777777" w:rsidR="00C97588" w:rsidRPr="002C3C97" w:rsidRDefault="00C97588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2773" w:type="pct"/>
            <w:vAlign w:val="center"/>
            <w:hideMark/>
          </w:tcPr>
          <w:p w14:paraId="1A57871C" w14:textId="05AA1D90" w:rsidR="00C97588" w:rsidRPr="002C3C97" w:rsidRDefault="00C97588" w:rsidP="00773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42F3">
              <w:rPr>
                <w:rFonts w:ascii="Calibri" w:eastAsia="Times New Roman" w:hAnsi="Calibri" w:cs="Calibri"/>
                <w:color w:val="000000"/>
                <w:lang w:eastAsia="pl-PL"/>
              </w:rPr>
              <w:t>sprawd</w:t>
            </w:r>
            <w:r w:rsidR="007739F3">
              <w:rPr>
                <w:rFonts w:ascii="Calibri" w:eastAsia="Times New Roman" w:hAnsi="Calibri" w:cs="Calibri"/>
                <w:color w:val="000000"/>
                <w:lang w:eastAsia="pl-PL"/>
              </w:rPr>
              <w:t>zenie na bieżąco czy Wykonawca/P</w:t>
            </w:r>
            <w:r w:rsidRPr="00F142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odwykonawca przedstawia wymagane projekty umów </w:t>
            </w:r>
            <w:r w:rsidR="00D77D56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F142F3">
              <w:rPr>
                <w:rFonts w:ascii="Calibri" w:eastAsia="Times New Roman" w:hAnsi="Calibri" w:cs="Calibri"/>
                <w:color w:val="000000"/>
                <w:lang w:eastAsia="pl-PL"/>
              </w:rPr>
              <w:t>i umowy z podwykon</w:t>
            </w:r>
            <w:r w:rsidR="007739F3">
              <w:rPr>
                <w:rFonts w:ascii="Calibri" w:eastAsia="Times New Roman" w:hAnsi="Calibri" w:cs="Calibri"/>
                <w:color w:val="000000"/>
                <w:lang w:eastAsia="pl-PL"/>
              </w:rPr>
              <w:t>awcami/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dalszymi podwykonawcami</w:t>
            </w:r>
          </w:p>
        </w:tc>
        <w:tc>
          <w:tcPr>
            <w:tcW w:w="627" w:type="pct"/>
            <w:noWrap/>
            <w:vAlign w:val="center"/>
            <w:hideMark/>
          </w:tcPr>
          <w:p w14:paraId="2AE6ED34" w14:textId="77777777" w:rsidR="00C97588" w:rsidRPr="002C3C97" w:rsidRDefault="007739F3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185202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  <w:hideMark/>
          </w:tcPr>
          <w:p w14:paraId="7826A7EC" w14:textId="77777777" w:rsidR="00C97588" w:rsidRPr="00122DCC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01CFE" w:rsidRPr="002C3C97" w14:paraId="765FFC65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21CD3598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588DBD31" w14:textId="77777777" w:rsidR="00C97588" w:rsidRPr="002C3C97" w:rsidRDefault="00C97588" w:rsidP="00C97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b)</w:t>
            </w:r>
          </w:p>
        </w:tc>
        <w:tc>
          <w:tcPr>
            <w:tcW w:w="2773" w:type="pct"/>
            <w:vAlign w:val="center"/>
          </w:tcPr>
          <w:p w14:paraId="509FEAC0" w14:textId="634034F8" w:rsidR="00C97588" w:rsidRPr="00F142F3" w:rsidRDefault="007739F3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weryfikacja kwalifikacji</w:t>
            </w:r>
            <w:r w:rsidR="00C97588" w:rsidRPr="00F142F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doświadczenia nowych osób </w:t>
            </w:r>
            <w:r w:rsidR="00C97588">
              <w:rPr>
                <w:rFonts w:ascii="Calibri" w:eastAsia="Times New Roman" w:hAnsi="Calibri" w:cs="Calibri"/>
                <w:color w:val="000000"/>
                <w:lang w:eastAsia="pl-PL"/>
              </w:rPr>
              <w:t>zgłoszonych przez podwykonawców</w:t>
            </w:r>
          </w:p>
        </w:tc>
        <w:tc>
          <w:tcPr>
            <w:tcW w:w="627" w:type="pct"/>
            <w:noWrap/>
            <w:vAlign w:val="center"/>
          </w:tcPr>
          <w:p w14:paraId="21FD9B72" w14:textId="77777777" w:rsidR="00C97588" w:rsidRDefault="007739F3" w:rsidP="00C97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127459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19413A22" w14:textId="77777777" w:rsidR="00C97588" w:rsidRPr="00122DCC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C97588" w:rsidRPr="002C3C97" w14:paraId="6170B37C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5B62AAEC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7343FFDD" w14:textId="77777777" w:rsidR="00C97588" w:rsidRDefault="00C97588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c)</w:t>
            </w:r>
          </w:p>
        </w:tc>
        <w:tc>
          <w:tcPr>
            <w:tcW w:w="2773" w:type="pct"/>
            <w:vAlign w:val="center"/>
          </w:tcPr>
          <w:p w14:paraId="12BBC337" w14:textId="77777777" w:rsidR="00C97588" w:rsidRPr="00F142F3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42F3">
              <w:rPr>
                <w:rFonts w:ascii="Calibri" w:eastAsia="Times New Roman" w:hAnsi="Calibri" w:cs="Calibri"/>
                <w:color w:val="000000"/>
                <w:lang w:eastAsia="pl-PL"/>
              </w:rPr>
              <w:t>przyjmowanie od Wykonawcy dowodów zapłaty wymagalnego wynagrodzenia podwykonawcom i dalszym podwykonawcom biorącym udział w realizacji odebranych robót</w:t>
            </w:r>
          </w:p>
        </w:tc>
        <w:tc>
          <w:tcPr>
            <w:tcW w:w="627" w:type="pct"/>
            <w:noWrap/>
            <w:vAlign w:val="center"/>
          </w:tcPr>
          <w:p w14:paraId="483CC742" w14:textId="77777777" w:rsidR="00C97588" w:rsidRDefault="007739F3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79745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5EB5043E" w14:textId="77777777" w:rsidR="00C97588" w:rsidRPr="00122DCC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4F4DEB3C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</w:tcPr>
          <w:p w14:paraId="3BA28AA4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972" w:type="pct"/>
            <w:gridSpan w:val="2"/>
            <w:vAlign w:val="center"/>
          </w:tcPr>
          <w:p w14:paraId="65AD9350" w14:textId="77777777" w:rsidR="00101CFE" w:rsidRPr="00F142F3" w:rsidRDefault="00101CFE" w:rsidP="008E4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C34B78">
              <w:rPr>
                <w:rFonts w:ascii="Calibri" w:eastAsia="Times New Roman" w:hAnsi="Calibri" w:cs="Calibri"/>
                <w:color w:val="000000"/>
                <w:lang w:eastAsia="pl-PL"/>
              </w:rPr>
              <w:t>ontrola zgodności wykonywania umowy z przyjętym harmonogramem oraz termin</w:t>
            </w:r>
            <w:r w:rsidR="008E4759">
              <w:rPr>
                <w:rFonts w:ascii="Calibri" w:eastAsia="Times New Roman" w:hAnsi="Calibri" w:cs="Calibri"/>
                <w:color w:val="000000"/>
                <w:lang w:eastAsia="pl-PL"/>
              </w:rPr>
              <w:t>ami</w:t>
            </w:r>
            <w:r w:rsidRPr="00C34B7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realizacji</w:t>
            </w:r>
          </w:p>
        </w:tc>
        <w:tc>
          <w:tcPr>
            <w:tcW w:w="627" w:type="pct"/>
            <w:noWrap/>
            <w:vAlign w:val="center"/>
          </w:tcPr>
          <w:p w14:paraId="4EF946D1" w14:textId="77777777" w:rsidR="00101CFE" w:rsidRDefault="007739F3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174302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4C1EA933" w14:textId="77777777" w:rsidR="00101CFE" w:rsidRPr="00122DCC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71D2BFFC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</w:tcPr>
          <w:p w14:paraId="7B46313D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972" w:type="pct"/>
            <w:gridSpan w:val="2"/>
            <w:vAlign w:val="center"/>
          </w:tcPr>
          <w:p w14:paraId="4EDBE633" w14:textId="77777777" w:rsidR="00101CFE" w:rsidRPr="00F142F3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r w:rsidRPr="00C34B78">
              <w:rPr>
                <w:rFonts w:ascii="Calibri" w:eastAsia="Times New Roman" w:hAnsi="Calibri" w:cs="Calibri"/>
                <w:color w:val="000000"/>
                <w:lang w:eastAsia="pl-PL"/>
              </w:rPr>
              <w:t>ieżąca kontrola finansowa realizacji umowy</w:t>
            </w:r>
          </w:p>
        </w:tc>
        <w:tc>
          <w:tcPr>
            <w:tcW w:w="627" w:type="pct"/>
            <w:noWrap/>
            <w:vAlign w:val="center"/>
          </w:tcPr>
          <w:p w14:paraId="651B01E0" w14:textId="77777777" w:rsidR="00101CFE" w:rsidRDefault="007739F3" w:rsidP="0010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155465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5823D5ED" w14:textId="77777777" w:rsidR="00101CFE" w:rsidRPr="00122DCC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2E6C61A1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</w:tcPr>
          <w:p w14:paraId="3D1C0D0D" w14:textId="77777777" w:rsidR="00101CFE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2972" w:type="pct"/>
            <w:gridSpan w:val="2"/>
            <w:vAlign w:val="center"/>
          </w:tcPr>
          <w:p w14:paraId="782D71C7" w14:textId="2F704A37" w:rsidR="00101CFE" w:rsidRPr="00C34B78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4B78">
              <w:rPr>
                <w:rFonts w:ascii="Calibri" w:eastAsia="Times New Roman" w:hAnsi="Calibri" w:cs="Calibri"/>
                <w:color w:val="000000"/>
                <w:lang w:eastAsia="pl-PL"/>
              </w:rPr>
              <w:t>Kontrola realiza</w:t>
            </w:r>
            <w:r w:rsidR="007739F3">
              <w:rPr>
                <w:rFonts w:ascii="Calibri" w:eastAsia="Times New Roman" w:hAnsi="Calibri" w:cs="Calibri"/>
                <w:color w:val="000000"/>
                <w:lang w:eastAsia="pl-PL"/>
              </w:rPr>
              <w:t>cji innych obowiązków Wykonawcy</w:t>
            </w:r>
            <w:r w:rsidRPr="00C34B7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zwłaszcza tych</w:t>
            </w:r>
            <w:r w:rsidR="007739F3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C34B7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co do których określono kary umowne</w:t>
            </w:r>
          </w:p>
        </w:tc>
        <w:tc>
          <w:tcPr>
            <w:tcW w:w="627" w:type="pct"/>
            <w:noWrap/>
            <w:vAlign w:val="center"/>
          </w:tcPr>
          <w:p w14:paraId="0272D921" w14:textId="77777777" w:rsidR="00101CFE" w:rsidRDefault="007739F3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144248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0B0087F4" w14:textId="77777777" w:rsidR="00101CFE" w:rsidRPr="00122DCC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0342EEFF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</w:tcPr>
          <w:p w14:paraId="0EEA1AA0" w14:textId="77777777" w:rsidR="00101CFE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2972" w:type="pct"/>
            <w:gridSpan w:val="2"/>
            <w:vAlign w:val="center"/>
          </w:tcPr>
          <w:p w14:paraId="460C18BF" w14:textId="77777777" w:rsidR="00101CFE" w:rsidRPr="00C34B78" w:rsidRDefault="00101CFE" w:rsidP="000B0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09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Kwestie związane z </w:t>
            </w:r>
            <w:r w:rsidR="000B04C4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Pr="009B092A">
              <w:rPr>
                <w:rFonts w:ascii="Calibri" w:eastAsia="Times New Roman" w:hAnsi="Calibri" w:cs="Calibri"/>
                <w:color w:val="000000"/>
                <w:lang w:eastAsia="pl-PL"/>
              </w:rPr>
              <w:t>aloryzacją wynagrodzenia Wykonawcy</w:t>
            </w:r>
          </w:p>
        </w:tc>
        <w:tc>
          <w:tcPr>
            <w:tcW w:w="627" w:type="pct"/>
            <w:noWrap/>
            <w:vAlign w:val="center"/>
          </w:tcPr>
          <w:p w14:paraId="591E2473" w14:textId="77777777" w:rsidR="00101CFE" w:rsidRDefault="00101CFE" w:rsidP="0010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157" w:type="pct"/>
            <w:noWrap/>
            <w:vAlign w:val="center"/>
          </w:tcPr>
          <w:p w14:paraId="746935D4" w14:textId="77777777" w:rsidR="00101CFE" w:rsidRPr="00122DCC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7F50C4DB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39D74C2F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13926C9D" w14:textId="77777777" w:rsidR="00C97588" w:rsidRDefault="00C97588" w:rsidP="00C97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a)</w:t>
            </w:r>
          </w:p>
        </w:tc>
        <w:tc>
          <w:tcPr>
            <w:tcW w:w="2773" w:type="pct"/>
            <w:vAlign w:val="center"/>
          </w:tcPr>
          <w:p w14:paraId="735D7CBA" w14:textId="77777777" w:rsidR="00C97588" w:rsidRPr="00F142F3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092A">
              <w:rPr>
                <w:rFonts w:ascii="Calibri" w:eastAsia="Times New Roman" w:hAnsi="Calibri" w:cs="Calibri"/>
                <w:color w:val="000000"/>
                <w:lang w:eastAsia="pl-PL"/>
              </w:rPr>
              <w:t>kontrola zasadności wniosku Wykonawcy o zmianę wynagrodzenia</w:t>
            </w:r>
          </w:p>
        </w:tc>
        <w:tc>
          <w:tcPr>
            <w:tcW w:w="627" w:type="pct"/>
            <w:noWrap/>
            <w:vAlign w:val="center"/>
          </w:tcPr>
          <w:p w14:paraId="6486E687" w14:textId="77777777" w:rsidR="00C97588" w:rsidRDefault="007739F3" w:rsidP="00C97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16138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58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2646A5BB" w14:textId="77777777" w:rsidR="00C97588" w:rsidRPr="00122DCC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17F3CA65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589D022A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1A68E1CC" w14:textId="77777777" w:rsidR="00101CFE" w:rsidRDefault="00101CFE" w:rsidP="0010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b)</w:t>
            </w:r>
          </w:p>
        </w:tc>
        <w:tc>
          <w:tcPr>
            <w:tcW w:w="2773" w:type="pct"/>
            <w:vAlign w:val="center"/>
          </w:tcPr>
          <w:p w14:paraId="44AB0F19" w14:textId="77777777" w:rsidR="00101CFE" w:rsidRPr="009B092A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092A">
              <w:rPr>
                <w:rFonts w:ascii="Calibri" w:eastAsia="Times New Roman" w:hAnsi="Calibri" w:cs="Calibri"/>
                <w:color w:val="000000"/>
                <w:lang w:eastAsia="pl-PL"/>
              </w:rPr>
              <w:t>zwrot wniosku do Wykonawcy w przypadku konieczności uzupełnienia lub udzielenia wyjaśnień</w:t>
            </w:r>
          </w:p>
        </w:tc>
        <w:tc>
          <w:tcPr>
            <w:tcW w:w="627" w:type="pct"/>
            <w:noWrap/>
            <w:vAlign w:val="center"/>
          </w:tcPr>
          <w:p w14:paraId="716F1090" w14:textId="77777777" w:rsidR="00101CFE" w:rsidRDefault="007739F3" w:rsidP="0010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90599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4CDB6663" w14:textId="77777777" w:rsidR="00101CFE" w:rsidRPr="00122DCC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19C85B84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7EA843C7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183D2740" w14:textId="77777777" w:rsidR="00101CFE" w:rsidRDefault="00101CFE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c)</w:t>
            </w:r>
          </w:p>
        </w:tc>
        <w:tc>
          <w:tcPr>
            <w:tcW w:w="2773" w:type="pct"/>
            <w:vAlign w:val="center"/>
          </w:tcPr>
          <w:p w14:paraId="7D1782C3" w14:textId="77777777" w:rsidR="00101CFE" w:rsidRPr="00F142F3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092A">
              <w:rPr>
                <w:rFonts w:ascii="Calibri" w:eastAsia="Times New Roman" w:hAnsi="Calibri" w:cs="Calibri"/>
                <w:color w:val="000000"/>
                <w:lang w:eastAsia="pl-PL"/>
              </w:rPr>
              <w:t>przygotowanie opinii/stanowiska co do uwzględnienia wniosku albo jego odrzucenia w przypadku wniosku nieuprawnionego</w:t>
            </w:r>
          </w:p>
        </w:tc>
        <w:tc>
          <w:tcPr>
            <w:tcW w:w="627" w:type="pct"/>
            <w:noWrap/>
            <w:vAlign w:val="center"/>
          </w:tcPr>
          <w:p w14:paraId="0A005BBE" w14:textId="77777777" w:rsidR="00101CFE" w:rsidRDefault="007739F3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200670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4ACC46E3" w14:textId="77777777" w:rsidR="00101CFE" w:rsidRPr="00122DCC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5461FAF5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366BA3C1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5A7603EB" w14:textId="77777777" w:rsidR="00101CFE" w:rsidRDefault="00101CFE" w:rsidP="0010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d)</w:t>
            </w:r>
          </w:p>
        </w:tc>
        <w:tc>
          <w:tcPr>
            <w:tcW w:w="2773" w:type="pct"/>
            <w:vAlign w:val="center"/>
          </w:tcPr>
          <w:p w14:paraId="7C814248" w14:textId="77777777" w:rsidR="00101CFE" w:rsidRPr="009B092A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09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przeprowadzenie negocjacji w celu ustalenia wysokości </w:t>
            </w:r>
            <w:r w:rsidR="008E4759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B092A">
              <w:rPr>
                <w:rFonts w:ascii="Calibri" w:eastAsia="Times New Roman" w:hAnsi="Calibri" w:cs="Calibri"/>
                <w:color w:val="000000"/>
                <w:lang w:eastAsia="pl-PL"/>
              </w:rPr>
              <w:t>i zasad zmian wynagrodzenia</w:t>
            </w:r>
          </w:p>
        </w:tc>
        <w:tc>
          <w:tcPr>
            <w:tcW w:w="627" w:type="pct"/>
            <w:noWrap/>
            <w:vAlign w:val="center"/>
          </w:tcPr>
          <w:p w14:paraId="05D8C44A" w14:textId="77777777" w:rsidR="00101CFE" w:rsidRDefault="007739F3" w:rsidP="0010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56665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67EEEF5F" w14:textId="77777777" w:rsidR="00101CFE" w:rsidRPr="00122DCC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5510C039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4DE574FA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76C56AD7" w14:textId="77777777" w:rsidR="00101CFE" w:rsidRDefault="00101CFE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e)</w:t>
            </w:r>
          </w:p>
        </w:tc>
        <w:tc>
          <w:tcPr>
            <w:tcW w:w="2773" w:type="pct"/>
            <w:vAlign w:val="center"/>
          </w:tcPr>
          <w:p w14:paraId="0EA0BA03" w14:textId="77777777" w:rsidR="00101CFE" w:rsidRPr="009B092A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092A">
              <w:rPr>
                <w:rFonts w:ascii="Calibri" w:eastAsia="Times New Roman" w:hAnsi="Calibri" w:cs="Calibri"/>
                <w:color w:val="000000"/>
                <w:lang w:eastAsia="pl-PL"/>
              </w:rPr>
              <w:t>przygotowanie projektu stosownego aneksu</w:t>
            </w:r>
          </w:p>
        </w:tc>
        <w:tc>
          <w:tcPr>
            <w:tcW w:w="627" w:type="pct"/>
            <w:noWrap/>
            <w:vAlign w:val="center"/>
          </w:tcPr>
          <w:p w14:paraId="470CBAF7" w14:textId="77777777" w:rsidR="00101CFE" w:rsidRDefault="007739F3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11658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4E6D6035" w14:textId="77777777" w:rsidR="00101CFE" w:rsidRPr="00122DCC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C97588" w:rsidRPr="002C3C97" w14:paraId="6CAC17BA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</w:tcPr>
          <w:p w14:paraId="7EAB24EB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2972" w:type="pct"/>
            <w:gridSpan w:val="2"/>
            <w:vAlign w:val="center"/>
          </w:tcPr>
          <w:p w14:paraId="06B43FE3" w14:textId="77777777" w:rsidR="00C97588" w:rsidRPr="00F142F3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092A">
              <w:rPr>
                <w:rFonts w:ascii="Calibri" w:eastAsia="Times New Roman" w:hAnsi="Calibri" w:cs="Calibri"/>
                <w:color w:val="000000"/>
                <w:lang w:eastAsia="pl-PL"/>
              </w:rPr>
              <w:t>Aneksy dot. spraw merytorycznych</w:t>
            </w:r>
          </w:p>
        </w:tc>
        <w:tc>
          <w:tcPr>
            <w:tcW w:w="627" w:type="pct"/>
            <w:noWrap/>
            <w:vAlign w:val="center"/>
          </w:tcPr>
          <w:p w14:paraId="4C03AC53" w14:textId="77777777" w:rsidR="00C97588" w:rsidRDefault="00C97588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157" w:type="pct"/>
            <w:noWrap/>
            <w:vAlign w:val="center"/>
          </w:tcPr>
          <w:p w14:paraId="43F6C338" w14:textId="77777777" w:rsidR="00C97588" w:rsidRPr="00122DCC" w:rsidRDefault="00C97588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6806AEF5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2117395A" w14:textId="77777777" w:rsidR="00C97588" w:rsidRPr="002C3C97" w:rsidRDefault="00C97588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12FFF210" w14:textId="77777777" w:rsidR="00C97588" w:rsidRDefault="00C97588" w:rsidP="00C97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a)</w:t>
            </w:r>
          </w:p>
        </w:tc>
        <w:tc>
          <w:tcPr>
            <w:tcW w:w="2773" w:type="pct"/>
            <w:vAlign w:val="center"/>
          </w:tcPr>
          <w:p w14:paraId="7FF60469" w14:textId="77777777" w:rsidR="00C97588" w:rsidRPr="00F142F3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092A">
              <w:rPr>
                <w:rFonts w:ascii="Calibri" w:eastAsia="Times New Roman" w:hAnsi="Calibri" w:cs="Calibri"/>
                <w:color w:val="000000"/>
                <w:lang w:eastAsia="pl-PL"/>
              </w:rPr>
              <w:t>sprawdzenie, czy złożono prawidłowy wniosek o zmianę umowy</w:t>
            </w:r>
          </w:p>
        </w:tc>
        <w:tc>
          <w:tcPr>
            <w:tcW w:w="627" w:type="pct"/>
            <w:noWrap/>
            <w:vAlign w:val="center"/>
          </w:tcPr>
          <w:p w14:paraId="1C141D9E" w14:textId="77777777" w:rsidR="00C97588" w:rsidRDefault="007739F3" w:rsidP="00C97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159485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C4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4AC0F869" w14:textId="77777777" w:rsidR="00C97588" w:rsidRPr="00122DCC" w:rsidRDefault="00C97588" w:rsidP="00C97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B04C4" w:rsidRPr="002C3C97" w14:paraId="35D087F0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6372CC89" w14:textId="77777777" w:rsidR="000B04C4" w:rsidRPr="002C3C97" w:rsidRDefault="000B04C4" w:rsidP="00C9758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461D9450" w14:textId="77777777" w:rsidR="000B04C4" w:rsidRDefault="000B04C4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b)</w:t>
            </w:r>
          </w:p>
        </w:tc>
        <w:tc>
          <w:tcPr>
            <w:tcW w:w="2773" w:type="pct"/>
            <w:vAlign w:val="center"/>
          </w:tcPr>
          <w:p w14:paraId="77CF9428" w14:textId="77777777" w:rsidR="000B04C4" w:rsidRPr="009B092A" w:rsidRDefault="000B04C4" w:rsidP="000B0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przygotowanie projektu aneksu</w:t>
            </w:r>
          </w:p>
        </w:tc>
        <w:tc>
          <w:tcPr>
            <w:tcW w:w="627" w:type="pct"/>
            <w:noWrap/>
            <w:vAlign w:val="center"/>
          </w:tcPr>
          <w:p w14:paraId="7173AD3A" w14:textId="77777777" w:rsidR="000B04C4" w:rsidRDefault="007739F3" w:rsidP="00C975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67176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4C4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7DC97D15" w14:textId="77777777" w:rsidR="000B04C4" w:rsidRPr="00122DCC" w:rsidRDefault="000B04C4" w:rsidP="00C97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5ED83FBE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1BFBDF07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28A7C50B" w14:textId="77777777" w:rsidR="00101CFE" w:rsidRDefault="000B04C4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r w:rsidR="00101CFE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2773" w:type="pct"/>
            <w:vAlign w:val="center"/>
          </w:tcPr>
          <w:p w14:paraId="473F04FF" w14:textId="77777777" w:rsidR="00101CFE" w:rsidRPr="009B092A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092A">
              <w:rPr>
                <w:rFonts w:ascii="Calibri" w:eastAsia="Times New Roman" w:hAnsi="Calibri" w:cs="Calibri"/>
                <w:color w:val="000000"/>
                <w:lang w:eastAsia="pl-PL"/>
              </w:rPr>
              <w:t>przedstawienie aneksu wraz z umową główną kwesturze</w:t>
            </w:r>
          </w:p>
        </w:tc>
        <w:tc>
          <w:tcPr>
            <w:tcW w:w="627" w:type="pct"/>
            <w:noWrap/>
            <w:vAlign w:val="center"/>
          </w:tcPr>
          <w:p w14:paraId="57AF87D9" w14:textId="77777777" w:rsidR="00101CFE" w:rsidRDefault="007739F3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19057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03FB682D" w14:textId="77777777" w:rsidR="00101CFE" w:rsidRPr="00122DCC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47F26A0E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29123B1C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3B7267E8" w14:textId="77777777" w:rsidR="00101CFE" w:rsidRDefault="000B04C4" w:rsidP="0010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</w:t>
            </w:r>
            <w:r w:rsidR="00101CFE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2773" w:type="pct"/>
            <w:vAlign w:val="center"/>
          </w:tcPr>
          <w:p w14:paraId="2F08F4BE" w14:textId="77777777" w:rsidR="00101CFE" w:rsidRPr="009B092A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092A">
              <w:rPr>
                <w:rFonts w:ascii="Calibri" w:eastAsia="Times New Roman" w:hAnsi="Calibri" w:cs="Calibri"/>
                <w:color w:val="000000"/>
                <w:lang w:eastAsia="pl-PL"/>
              </w:rPr>
              <w:t>przedstawienie aneksu wraz z umową główną do ZRP w celu uzyskania opinii radcy prawnego</w:t>
            </w:r>
          </w:p>
        </w:tc>
        <w:tc>
          <w:tcPr>
            <w:tcW w:w="627" w:type="pct"/>
            <w:noWrap/>
            <w:vAlign w:val="center"/>
          </w:tcPr>
          <w:p w14:paraId="05A1DF1D" w14:textId="77777777" w:rsidR="00101CFE" w:rsidRDefault="007739F3" w:rsidP="0010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203691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2DF916F4" w14:textId="77777777" w:rsidR="00101CFE" w:rsidRPr="00122DCC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0BFDEF81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39DB65A4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30D71427" w14:textId="77777777" w:rsidR="00101CFE" w:rsidRDefault="000B04C4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="00101CFE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2773" w:type="pct"/>
            <w:vAlign w:val="center"/>
          </w:tcPr>
          <w:p w14:paraId="462CF243" w14:textId="77777777" w:rsidR="00101CFE" w:rsidRPr="009B092A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092A">
              <w:rPr>
                <w:rFonts w:ascii="Calibri" w:eastAsia="Times New Roman" w:hAnsi="Calibri" w:cs="Calibri"/>
                <w:color w:val="000000"/>
                <w:lang w:eastAsia="pl-PL"/>
              </w:rPr>
              <w:t>uzyskanie podpisów przedstawicieli UEP i Wykonawcy</w:t>
            </w:r>
          </w:p>
        </w:tc>
        <w:tc>
          <w:tcPr>
            <w:tcW w:w="627" w:type="pct"/>
            <w:noWrap/>
            <w:vAlign w:val="center"/>
          </w:tcPr>
          <w:p w14:paraId="4556C2DD" w14:textId="77777777" w:rsidR="00101CFE" w:rsidRDefault="007739F3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184269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2C7E7FEA" w14:textId="77777777" w:rsidR="00101CFE" w:rsidRPr="00122DCC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027329BE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</w:tcPr>
          <w:p w14:paraId="27D9E3E2" w14:textId="77777777" w:rsidR="00101CFE" w:rsidRPr="002C3C97" w:rsidRDefault="00101CFE" w:rsidP="00D77D5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2972" w:type="pct"/>
            <w:gridSpan w:val="2"/>
            <w:vAlign w:val="center"/>
          </w:tcPr>
          <w:p w14:paraId="6D081B88" w14:textId="77777777" w:rsidR="00101CFE" w:rsidRPr="00F142F3" w:rsidRDefault="00101CFE" w:rsidP="00D77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CFE">
              <w:rPr>
                <w:rFonts w:ascii="Calibri" w:eastAsia="Times New Roman" w:hAnsi="Calibri" w:cs="Calibri"/>
                <w:color w:val="000000"/>
                <w:lang w:eastAsia="pl-PL"/>
              </w:rPr>
              <w:t>Sprawy związane z wystąpieniem nieprawidłowości w trakcie realizacji umowy</w:t>
            </w:r>
          </w:p>
        </w:tc>
        <w:tc>
          <w:tcPr>
            <w:tcW w:w="627" w:type="pct"/>
            <w:noWrap/>
            <w:vAlign w:val="center"/>
          </w:tcPr>
          <w:p w14:paraId="6B1526B7" w14:textId="77777777" w:rsidR="00101CFE" w:rsidRDefault="00101CFE" w:rsidP="00D7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157" w:type="pct"/>
            <w:noWrap/>
            <w:vAlign w:val="center"/>
          </w:tcPr>
          <w:p w14:paraId="257B337E" w14:textId="77777777" w:rsidR="00101CFE" w:rsidRPr="00122DCC" w:rsidRDefault="00101CFE" w:rsidP="00D77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1C65D44A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1714FDA5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1B536F73" w14:textId="77777777" w:rsidR="00101CFE" w:rsidRDefault="00101CFE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a)</w:t>
            </w:r>
          </w:p>
        </w:tc>
        <w:tc>
          <w:tcPr>
            <w:tcW w:w="2773" w:type="pct"/>
            <w:vAlign w:val="center"/>
          </w:tcPr>
          <w:p w14:paraId="6AE74459" w14:textId="6A855314" w:rsidR="00101CFE" w:rsidRPr="009B092A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CFE">
              <w:rPr>
                <w:rFonts w:ascii="Calibri" w:eastAsia="Times New Roman" w:hAnsi="Calibri" w:cs="Calibri"/>
                <w:color w:val="000000"/>
                <w:lang w:eastAsia="pl-PL"/>
              </w:rPr>
              <w:t>zgłaszanie na bieżąco Wykonawcy stwierdzonych nieprawidłowości; zgłaszanie musi następować zgodnie z przyjętymi w um</w:t>
            </w:r>
            <w:r w:rsidR="007739F3">
              <w:rPr>
                <w:rFonts w:ascii="Calibri" w:eastAsia="Times New Roman" w:hAnsi="Calibri" w:cs="Calibri"/>
                <w:color w:val="000000"/>
                <w:lang w:eastAsia="pl-PL"/>
              </w:rPr>
              <w:t>owie procedurami reklamacyjnymi</w:t>
            </w:r>
          </w:p>
        </w:tc>
        <w:tc>
          <w:tcPr>
            <w:tcW w:w="627" w:type="pct"/>
            <w:noWrap/>
            <w:vAlign w:val="center"/>
          </w:tcPr>
          <w:p w14:paraId="453605AA" w14:textId="77777777" w:rsidR="00101CFE" w:rsidRDefault="007739F3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199537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448423FF" w14:textId="77777777" w:rsidR="00101CFE" w:rsidRPr="00122DCC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3514FD93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098DEEE2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2511F8F8" w14:textId="77777777" w:rsidR="00101CFE" w:rsidRDefault="00101CFE" w:rsidP="0010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b)</w:t>
            </w:r>
          </w:p>
        </w:tc>
        <w:tc>
          <w:tcPr>
            <w:tcW w:w="2773" w:type="pct"/>
            <w:vAlign w:val="center"/>
          </w:tcPr>
          <w:p w14:paraId="3D8903A8" w14:textId="77777777" w:rsidR="00101CFE" w:rsidRPr="009B092A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CFE">
              <w:rPr>
                <w:rFonts w:ascii="Calibri" w:eastAsia="Times New Roman" w:hAnsi="Calibri" w:cs="Calibri"/>
                <w:color w:val="000000"/>
                <w:lang w:eastAsia="pl-PL"/>
              </w:rPr>
              <w:t>akceptacja wyjaśnień Wykonawcy lub ich odrzucenie</w:t>
            </w:r>
          </w:p>
        </w:tc>
        <w:tc>
          <w:tcPr>
            <w:tcW w:w="627" w:type="pct"/>
            <w:noWrap/>
            <w:vAlign w:val="center"/>
          </w:tcPr>
          <w:p w14:paraId="4C5E1B66" w14:textId="77777777" w:rsidR="00101CFE" w:rsidRDefault="007739F3" w:rsidP="0010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201135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514DE9F3" w14:textId="77777777" w:rsidR="00101CFE" w:rsidRPr="00122DCC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3D3424C6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0150B245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0FD3A795" w14:textId="77777777" w:rsidR="00101CFE" w:rsidRDefault="00101CFE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c)</w:t>
            </w:r>
          </w:p>
        </w:tc>
        <w:tc>
          <w:tcPr>
            <w:tcW w:w="2773" w:type="pct"/>
            <w:vAlign w:val="center"/>
          </w:tcPr>
          <w:p w14:paraId="45D0C08B" w14:textId="499901FD" w:rsidR="00101CFE" w:rsidRPr="009B092A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CFE">
              <w:rPr>
                <w:rFonts w:ascii="Calibri" w:eastAsia="Times New Roman" w:hAnsi="Calibri" w:cs="Calibri"/>
                <w:color w:val="000000"/>
                <w:lang w:eastAsia="pl-PL"/>
              </w:rPr>
              <w:t>nadzorowanie wykonania przez W</w:t>
            </w:r>
            <w:r w:rsidR="007739F3">
              <w:rPr>
                <w:rFonts w:ascii="Calibri" w:eastAsia="Times New Roman" w:hAnsi="Calibri" w:cs="Calibri"/>
                <w:color w:val="000000"/>
                <w:lang w:eastAsia="pl-PL"/>
              </w:rPr>
              <w:t>ykonawcę czynności naprawczych/</w:t>
            </w:r>
            <w:r w:rsidRPr="00101CFE">
              <w:rPr>
                <w:rFonts w:ascii="Calibri" w:eastAsia="Times New Roman" w:hAnsi="Calibri" w:cs="Calibri"/>
                <w:color w:val="000000"/>
                <w:lang w:eastAsia="pl-PL"/>
              </w:rPr>
              <w:t>reklamacyjnych w szczególności pod kątem zakresu tych czynności i zachowania ustalonych terminów</w:t>
            </w:r>
          </w:p>
        </w:tc>
        <w:tc>
          <w:tcPr>
            <w:tcW w:w="627" w:type="pct"/>
            <w:noWrap/>
            <w:vAlign w:val="center"/>
          </w:tcPr>
          <w:p w14:paraId="7477696D" w14:textId="77777777" w:rsidR="00101CFE" w:rsidRDefault="007739F3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88641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24146359" w14:textId="77777777" w:rsidR="00101CFE" w:rsidRPr="00122DCC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0D02969A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147398CC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31B98DEC" w14:textId="77777777" w:rsidR="00101CFE" w:rsidRDefault="00101CFE" w:rsidP="0010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d)</w:t>
            </w:r>
          </w:p>
        </w:tc>
        <w:tc>
          <w:tcPr>
            <w:tcW w:w="2773" w:type="pct"/>
            <w:vAlign w:val="center"/>
          </w:tcPr>
          <w:p w14:paraId="368658F9" w14:textId="77777777" w:rsidR="00101CFE" w:rsidRPr="009B092A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CFE">
              <w:rPr>
                <w:rFonts w:ascii="Calibri" w:eastAsia="Times New Roman" w:hAnsi="Calibri" w:cs="Calibri"/>
                <w:color w:val="000000"/>
                <w:lang w:eastAsia="pl-PL"/>
              </w:rPr>
              <w:t>w przypadku niewykonania świadczeń naprawczych/reklamacyjnych - przygotowanie informacji o konieczności naliczenia kar umownych, ich podstaw umownych i wyliczenie kwoty</w:t>
            </w:r>
          </w:p>
        </w:tc>
        <w:tc>
          <w:tcPr>
            <w:tcW w:w="627" w:type="pct"/>
            <w:noWrap/>
            <w:vAlign w:val="center"/>
          </w:tcPr>
          <w:p w14:paraId="5B1011CF" w14:textId="77777777" w:rsidR="00101CFE" w:rsidRDefault="007739F3" w:rsidP="0010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205984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12882BBC" w14:textId="77777777" w:rsidR="00101CFE" w:rsidRPr="00122DCC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00B6FAB4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37585A7A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5393CD91" w14:textId="77777777" w:rsidR="00101CFE" w:rsidRDefault="00101CFE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e)</w:t>
            </w:r>
          </w:p>
        </w:tc>
        <w:tc>
          <w:tcPr>
            <w:tcW w:w="2773" w:type="pct"/>
            <w:vAlign w:val="center"/>
          </w:tcPr>
          <w:p w14:paraId="684205F2" w14:textId="77777777" w:rsidR="00101CFE" w:rsidRPr="009B092A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CFE">
              <w:rPr>
                <w:rFonts w:ascii="Calibri" w:eastAsia="Times New Roman" w:hAnsi="Calibri" w:cs="Calibri"/>
                <w:color w:val="000000"/>
                <w:lang w:eastAsia="pl-PL"/>
              </w:rPr>
              <w:t>przekazanie do kwestury informacji o konieczności wystawienia  noty obciążeniowej i umniejszenia wynagrodzenia Wykonawcy</w:t>
            </w:r>
          </w:p>
        </w:tc>
        <w:tc>
          <w:tcPr>
            <w:tcW w:w="627" w:type="pct"/>
            <w:noWrap/>
            <w:vAlign w:val="center"/>
          </w:tcPr>
          <w:p w14:paraId="47EAFFB0" w14:textId="77777777" w:rsidR="00101CFE" w:rsidRDefault="007739F3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76272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1D5FD68F" w14:textId="77777777" w:rsidR="00101CFE" w:rsidRPr="00122DCC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7E9BB93C" w14:textId="77777777" w:rsidTr="00101CFE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tcBorders>
              <w:right w:val="nil"/>
            </w:tcBorders>
            <w:noWrap/>
            <w:vAlign w:val="center"/>
          </w:tcPr>
          <w:p w14:paraId="06BC7B33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" w:type="pct"/>
            <w:tcBorders>
              <w:left w:val="nil"/>
            </w:tcBorders>
            <w:noWrap/>
            <w:vAlign w:val="center"/>
          </w:tcPr>
          <w:p w14:paraId="07CF02AA" w14:textId="77777777" w:rsidR="00101CFE" w:rsidRDefault="00101CFE" w:rsidP="0010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f)</w:t>
            </w:r>
          </w:p>
        </w:tc>
        <w:tc>
          <w:tcPr>
            <w:tcW w:w="2773" w:type="pct"/>
            <w:vAlign w:val="center"/>
          </w:tcPr>
          <w:p w14:paraId="2BA5D60A" w14:textId="77777777" w:rsidR="00101CFE" w:rsidRPr="009B092A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CFE">
              <w:rPr>
                <w:rFonts w:ascii="Calibri" w:eastAsia="Times New Roman" w:hAnsi="Calibri" w:cs="Calibri"/>
                <w:color w:val="000000"/>
                <w:lang w:eastAsia="pl-PL"/>
              </w:rPr>
              <w:t>zawiadomienie wystawcy ZNWU o nienależytym wykonaniu umowy</w:t>
            </w:r>
          </w:p>
        </w:tc>
        <w:tc>
          <w:tcPr>
            <w:tcW w:w="627" w:type="pct"/>
            <w:noWrap/>
            <w:vAlign w:val="center"/>
          </w:tcPr>
          <w:p w14:paraId="14110827" w14:textId="77777777" w:rsidR="00101CFE" w:rsidRDefault="007739F3" w:rsidP="00101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83976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6C727913" w14:textId="77777777" w:rsidR="00101CFE" w:rsidRPr="00122DCC" w:rsidRDefault="00101CFE" w:rsidP="00101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01CFE" w:rsidRPr="002C3C97" w14:paraId="3A4D61E4" w14:textId="77777777" w:rsidTr="00101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</w:tcPr>
          <w:p w14:paraId="371E279C" w14:textId="77777777" w:rsidR="00101CFE" w:rsidRPr="002C3C97" w:rsidRDefault="00101CFE" w:rsidP="00101CF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2972" w:type="pct"/>
            <w:gridSpan w:val="2"/>
            <w:vAlign w:val="center"/>
          </w:tcPr>
          <w:p w14:paraId="1AE26C68" w14:textId="77777777" w:rsidR="00101CFE" w:rsidRPr="00F142F3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CFE">
              <w:rPr>
                <w:rFonts w:ascii="Calibri" w:eastAsia="Times New Roman" w:hAnsi="Calibri" w:cs="Calibri"/>
                <w:color w:val="000000"/>
                <w:lang w:eastAsia="pl-PL"/>
              </w:rPr>
              <w:t>Akceptacja protokołów odbioru częściowego i protokołu odbioru końcowego</w:t>
            </w:r>
          </w:p>
        </w:tc>
        <w:tc>
          <w:tcPr>
            <w:tcW w:w="627" w:type="pct"/>
            <w:noWrap/>
            <w:vAlign w:val="center"/>
          </w:tcPr>
          <w:p w14:paraId="7B65985C" w14:textId="77777777" w:rsidR="00101CFE" w:rsidRDefault="007739F3" w:rsidP="00101C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18409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</w:tcPr>
          <w:p w14:paraId="039305AD" w14:textId="77777777" w:rsidR="00101CFE" w:rsidRPr="00122DCC" w:rsidRDefault="00101CFE" w:rsidP="00101C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tbl>
      <w:tblPr>
        <w:tblStyle w:val="Tabelasiatki4akcent61"/>
        <w:tblW w:w="4873" w:type="pct"/>
        <w:tblLook w:val="04A0" w:firstRow="1" w:lastRow="0" w:firstColumn="1" w:lastColumn="0" w:noHBand="0" w:noVBand="1"/>
      </w:tblPr>
      <w:tblGrid>
        <w:gridCol w:w="497"/>
        <w:gridCol w:w="6057"/>
        <w:gridCol w:w="1278"/>
        <w:gridCol w:w="2358"/>
      </w:tblGrid>
      <w:tr w:rsidR="00101CFE" w:rsidRPr="002C3C97" w14:paraId="38909891" w14:textId="77777777" w:rsidTr="00852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E599" w:themeFill="accent4" w:themeFillTint="66"/>
            <w:noWrap/>
            <w:vAlign w:val="center"/>
            <w:hideMark/>
          </w:tcPr>
          <w:p w14:paraId="45B12977" w14:textId="77777777" w:rsidR="00101CFE" w:rsidRPr="00122DCC" w:rsidRDefault="00101CFE" w:rsidP="00101CFE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Czynności po wykonaniu umowy</w:t>
            </w:r>
          </w:p>
        </w:tc>
      </w:tr>
      <w:tr w:rsidR="00101CFE" w:rsidRPr="002C3C97" w14:paraId="48772745" w14:textId="77777777" w:rsidTr="00D7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  <w:hideMark/>
          </w:tcPr>
          <w:p w14:paraId="1E39C074" w14:textId="77777777" w:rsidR="00101CFE" w:rsidRPr="002C3C97" w:rsidRDefault="00101CFE" w:rsidP="00D77D5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14:paraId="2898EA73" w14:textId="77777777" w:rsidR="00101CFE" w:rsidRPr="002C3C97" w:rsidRDefault="00101CFE" w:rsidP="00D77D5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72" w:type="pct"/>
            <w:vAlign w:val="center"/>
            <w:hideMark/>
          </w:tcPr>
          <w:p w14:paraId="0D66FC1F" w14:textId="4EBF45CD" w:rsidR="00101CFE" w:rsidRPr="002C3C97" w:rsidRDefault="00841DD8" w:rsidP="00D77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1DD8">
              <w:rPr>
                <w:rFonts w:ascii="Calibri" w:eastAsia="Times New Roman" w:hAnsi="Calibri" w:cs="Calibri"/>
                <w:color w:val="000000"/>
                <w:lang w:eastAsia="pl-PL"/>
              </w:rPr>
              <w:t>Po dokonaniu ostatniej płatności lub zakończeniu świadczenia usługi, wykonaniu dostawy lub roboty budowlanej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</w:t>
            </w:r>
            <w:r w:rsidRPr="00841DD8">
              <w:rPr>
                <w:rFonts w:ascii="Calibri" w:eastAsia="Times New Roman" w:hAnsi="Calibri" w:cs="Calibri"/>
                <w:color w:val="000000"/>
                <w:lang w:eastAsia="pl-PL"/>
              </w:rPr>
              <w:t>rzesłanie informacji o zakończeniu realizacji umowy do Działu Zamówień Publicznych.</w:t>
            </w:r>
          </w:p>
        </w:tc>
        <w:tc>
          <w:tcPr>
            <w:tcW w:w="627" w:type="pct"/>
            <w:noWrap/>
            <w:vAlign w:val="center"/>
            <w:hideMark/>
          </w:tcPr>
          <w:p w14:paraId="42E2E988" w14:textId="77777777" w:rsidR="00101CFE" w:rsidRPr="002C3C97" w:rsidRDefault="007739F3" w:rsidP="00D7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33160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  <w:hideMark/>
          </w:tcPr>
          <w:p w14:paraId="1625F00F" w14:textId="77777777" w:rsidR="00101CFE" w:rsidRPr="00122DCC" w:rsidRDefault="00101CFE" w:rsidP="00D77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01CFE" w:rsidRPr="002C3C97" w14:paraId="6FAD6A37" w14:textId="77777777" w:rsidTr="00D77D56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  <w:hideMark/>
          </w:tcPr>
          <w:p w14:paraId="1E2A6845" w14:textId="77777777" w:rsidR="00101CFE" w:rsidRPr="002C3C97" w:rsidRDefault="00101CFE" w:rsidP="00D77D5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14:paraId="5BEEEF9D" w14:textId="77777777" w:rsidR="00101CFE" w:rsidRPr="002C3C97" w:rsidRDefault="00101CFE" w:rsidP="00D77D5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72" w:type="pct"/>
            <w:vAlign w:val="center"/>
            <w:hideMark/>
          </w:tcPr>
          <w:p w14:paraId="786B3DFD" w14:textId="77777777" w:rsidR="00101CFE" w:rsidRPr="002C3C97" w:rsidRDefault="00101CFE" w:rsidP="00D77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CFE">
              <w:rPr>
                <w:rFonts w:ascii="Calibri" w:eastAsia="Times New Roman" w:hAnsi="Calibri" w:cs="Calibri"/>
                <w:color w:val="000000"/>
                <w:lang w:eastAsia="pl-PL"/>
              </w:rPr>
              <w:t>Zwrot 70% ZNWU w terminie 30 dni od dnia wykonania zamówienia i uznania go za należycie wykonane</w:t>
            </w:r>
          </w:p>
        </w:tc>
        <w:tc>
          <w:tcPr>
            <w:tcW w:w="627" w:type="pct"/>
            <w:noWrap/>
            <w:vAlign w:val="center"/>
            <w:hideMark/>
          </w:tcPr>
          <w:p w14:paraId="4535F896" w14:textId="77777777" w:rsidR="00101CFE" w:rsidRPr="002C3C97" w:rsidRDefault="007739F3" w:rsidP="00D77D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-115214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  <w:hideMark/>
          </w:tcPr>
          <w:p w14:paraId="428E7F10" w14:textId="77777777" w:rsidR="00101CFE" w:rsidRPr="00122DCC" w:rsidRDefault="00101CFE" w:rsidP="00D77D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01CFE" w:rsidRPr="002C3C97" w14:paraId="61C951CD" w14:textId="77777777" w:rsidTr="00D77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" w:type="pct"/>
            <w:noWrap/>
            <w:vAlign w:val="center"/>
            <w:hideMark/>
          </w:tcPr>
          <w:p w14:paraId="6AD0C547" w14:textId="77777777" w:rsidR="00101CFE" w:rsidRPr="002C3C97" w:rsidRDefault="00101CFE" w:rsidP="00D77D5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14:paraId="662D1406" w14:textId="77777777" w:rsidR="00101CFE" w:rsidRPr="002C3C97" w:rsidRDefault="00101CFE" w:rsidP="00D77D5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C3C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72" w:type="pct"/>
            <w:vAlign w:val="center"/>
            <w:hideMark/>
          </w:tcPr>
          <w:p w14:paraId="6A662549" w14:textId="77777777" w:rsidR="00101CFE" w:rsidRPr="002C3C97" w:rsidRDefault="00101CFE" w:rsidP="00D77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1CFE">
              <w:rPr>
                <w:rFonts w:ascii="Calibri" w:eastAsia="Times New Roman" w:hAnsi="Calibri" w:cs="Calibri"/>
                <w:color w:val="000000"/>
                <w:lang w:eastAsia="pl-PL"/>
              </w:rPr>
              <w:t>Zwrot 30% ZNWU nie później niż w 15. dniu po upływie okresu rękojmi za wady</w:t>
            </w:r>
          </w:p>
        </w:tc>
        <w:tc>
          <w:tcPr>
            <w:tcW w:w="627" w:type="pct"/>
            <w:noWrap/>
            <w:vAlign w:val="center"/>
            <w:hideMark/>
          </w:tcPr>
          <w:p w14:paraId="6BB14C11" w14:textId="77777777" w:rsidR="00101CFE" w:rsidRPr="002C3C97" w:rsidRDefault="007739F3" w:rsidP="00D77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8"/>
                  <w:szCs w:val="28"/>
                  <w:lang w:eastAsia="pl-PL"/>
                </w:rPr>
                <w:id w:val="21201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F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8"/>
                    <w:szCs w:val="28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57" w:type="pct"/>
            <w:noWrap/>
            <w:vAlign w:val="center"/>
            <w:hideMark/>
          </w:tcPr>
          <w:p w14:paraId="0BC00D42" w14:textId="77777777" w:rsidR="00101CFE" w:rsidRPr="00122DCC" w:rsidRDefault="00101CFE" w:rsidP="00D77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D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0354017D" w14:textId="77777777" w:rsidR="00C97588" w:rsidRDefault="00C97588"/>
    <w:p w14:paraId="48C9CDFC" w14:textId="77777777" w:rsidR="00C97588" w:rsidRDefault="00C97588"/>
    <w:p w14:paraId="00F01186" w14:textId="77777777" w:rsidR="00C97588" w:rsidRDefault="00C97588"/>
    <w:sectPr w:rsidR="00C97588" w:rsidSect="00C97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04965"/>
    <w:multiLevelType w:val="hybridMultilevel"/>
    <w:tmpl w:val="92D0E290"/>
    <w:lvl w:ilvl="0" w:tplc="6AF251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52C56"/>
    <w:multiLevelType w:val="hybridMultilevel"/>
    <w:tmpl w:val="FA5669AC"/>
    <w:lvl w:ilvl="0" w:tplc="6AF251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88"/>
    <w:rsid w:val="000B04C4"/>
    <w:rsid w:val="00101CFE"/>
    <w:rsid w:val="00211F6F"/>
    <w:rsid w:val="007739F3"/>
    <w:rsid w:val="00835067"/>
    <w:rsid w:val="00841DD8"/>
    <w:rsid w:val="0085205A"/>
    <w:rsid w:val="008E4759"/>
    <w:rsid w:val="00AB38AE"/>
    <w:rsid w:val="00C97588"/>
    <w:rsid w:val="00D2378A"/>
    <w:rsid w:val="00D77D56"/>
    <w:rsid w:val="00DB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AE49"/>
  <w15:chartTrackingRefBased/>
  <w15:docId w15:val="{03CAEF89-8193-4688-A990-4D6592A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5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588"/>
    <w:pPr>
      <w:ind w:left="720"/>
      <w:contextualSpacing/>
    </w:pPr>
  </w:style>
  <w:style w:type="table" w:styleId="Tabelasiatki4akcent6">
    <w:name w:val="Grid Table 4 Accent 6"/>
    <w:basedOn w:val="Standardowy"/>
    <w:uiPriority w:val="49"/>
    <w:rsid w:val="00C975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4akcent61">
    <w:name w:val="Tabela siatki 4 — akcent 61"/>
    <w:basedOn w:val="Standardowy"/>
    <w:next w:val="Tabelasiatki4akcent6"/>
    <w:uiPriority w:val="49"/>
    <w:rsid w:val="00101CF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Lembicz</dc:creator>
  <cp:keywords/>
  <dc:description/>
  <cp:lastModifiedBy>Tomasz Lulka</cp:lastModifiedBy>
  <cp:revision>6</cp:revision>
  <dcterms:created xsi:type="dcterms:W3CDTF">2024-03-15T06:43:00Z</dcterms:created>
  <dcterms:modified xsi:type="dcterms:W3CDTF">2026-01-28T09:21:00Z</dcterms:modified>
</cp:coreProperties>
</file>