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D12F" w14:textId="77777777" w:rsidR="00C63C25" w:rsidRPr="00DB1468" w:rsidRDefault="00C63C25" w:rsidP="00C63C25">
      <w:pPr>
        <w:jc w:val="center"/>
        <w:rPr>
          <w:rStyle w:val="rynqvb"/>
          <w:rFonts w:asciiTheme="minorHAnsi" w:eastAsia="Times New Roman" w:hAnsiTheme="minorHAnsi" w:cstheme="minorHAnsi"/>
          <w:color w:val="000000"/>
          <w:lang w:val="en-US" w:eastAsia="en-GB"/>
        </w:rPr>
      </w:pPr>
      <w:r w:rsidRPr="008A7098">
        <w:rPr>
          <w:rStyle w:val="rynqvb"/>
          <w:b/>
          <w:bCs/>
          <w:lang w:val="en"/>
        </w:rPr>
        <w:t>Advertisement (one position)</w:t>
      </w:r>
    </w:p>
    <w:p w14:paraId="4134C34D" w14:textId="77777777" w:rsidR="00C63C25" w:rsidRDefault="00C63C25" w:rsidP="00C63C25">
      <w:pPr>
        <w:spacing w:after="0" w:line="240" w:lineRule="auto"/>
        <w:jc w:val="both"/>
        <w:rPr>
          <w:rStyle w:val="rynqvb"/>
          <w:lang w:val="en"/>
        </w:rPr>
      </w:pPr>
    </w:p>
    <w:p w14:paraId="203548E7" w14:textId="77777777" w:rsidR="00C63C25" w:rsidRDefault="00C63C25" w:rsidP="00C63C25">
      <w:pPr>
        <w:spacing w:after="0" w:line="240" w:lineRule="auto"/>
        <w:jc w:val="both"/>
        <w:rPr>
          <w:rStyle w:val="rynqvb"/>
          <w:lang w:val="en"/>
        </w:rPr>
      </w:pPr>
      <w:r>
        <w:rPr>
          <w:rStyle w:val="rynqvb"/>
          <w:lang w:val="en"/>
        </w:rPr>
        <w:t xml:space="preserve">The Rector of the </w:t>
      </w:r>
      <w:proofErr w:type="spellStart"/>
      <w:r>
        <w:rPr>
          <w:rStyle w:val="rynqvb"/>
          <w:lang w:val="en"/>
        </w:rPr>
        <w:t>Poznań</w:t>
      </w:r>
      <w:proofErr w:type="spellEnd"/>
      <w:r>
        <w:rPr>
          <w:rStyle w:val="rynqvb"/>
          <w:lang w:val="en"/>
        </w:rPr>
        <w:t xml:space="preserve"> University of Economics and Business </w:t>
      </w:r>
      <w:proofErr w:type="gramStart"/>
      <w:r>
        <w:rPr>
          <w:rStyle w:val="rynqvb"/>
          <w:lang w:val="en"/>
        </w:rPr>
        <w:t>announces</w:t>
      </w:r>
      <w:proofErr w:type="gramEnd"/>
      <w:r>
        <w:rPr>
          <w:rStyle w:val="rynqvb"/>
          <w:lang w:val="en"/>
        </w:rPr>
        <w:t xml:space="preserve"> an open competition for an NCN research scholarship for a student to carry out tasks from the research project titled</w:t>
      </w:r>
      <w:r>
        <w:rPr>
          <w:rStyle w:val="hwtze"/>
          <w:lang w:val="en"/>
        </w:rPr>
        <w:t xml:space="preserve"> “</w:t>
      </w:r>
      <w:r>
        <w:rPr>
          <w:rStyle w:val="rynqvb"/>
          <w:lang w:val="en"/>
        </w:rPr>
        <w:t xml:space="preserve">Cooperation with Artificial Intelligence: Aversion and Admiration in the Organizational Context”, financed by the National Science Center under the contract UMO-2022/47/B/HS4/01153 of September 1, 2023 as part of the NCN OPUS 24 competition. </w:t>
      </w:r>
    </w:p>
    <w:p w14:paraId="373A76EC" w14:textId="77777777" w:rsidR="00C63C25" w:rsidRDefault="00C63C25" w:rsidP="00C63C25">
      <w:pPr>
        <w:spacing w:after="0" w:line="240" w:lineRule="auto"/>
        <w:jc w:val="both"/>
        <w:rPr>
          <w:rStyle w:val="rynqvb"/>
          <w:lang w:val="en"/>
        </w:rPr>
      </w:pPr>
    </w:p>
    <w:p w14:paraId="58F10DA1" w14:textId="77777777" w:rsidR="00C63C25" w:rsidRPr="00355852" w:rsidRDefault="00C63C25" w:rsidP="00C63C25">
      <w:pPr>
        <w:rPr>
          <w:rStyle w:val="rynqvb"/>
          <w:b/>
          <w:bCs/>
          <w:lang w:val="en"/>
        </w:rPr>
      </w:pPr>
      <w:r w:rsidRPr="00355852">
        <w:rPr>
          <w:rStyle w:val="rynqvb"/>
          <w:b/>
          <w:bCs/>
          <w:lang w:val="en"/>
        </w:rPr>
        <w:t xml:space="preserve">Name of the unit: </w:t>
      </w:r>
      <w:proofErr w:type="spellStart"/>
      <w:r>
        <w:rPr>
          <w:rStyle w:val="rynqvb"/>
          <w:lang w:val="en"/>
        </w:rPr>
        <w:t>Poznań</w:t>
      </w:r>
      <w:proofErr w:type="spellEnd"/>
      <w:r>
        <w:rPr>
          <w:rStyle w:val="rynqvb"/>
          <w:lang w:val="en"/>
        </w:rPr>
        <w:t xml:space="preserve"> University of Economics and Business – </w:t>
      </w:r>
      <w:proofErr w:type="spellStart"/>
      <w:r>
        <w:rPr>
          <w:rStyle w:val="rynqvb"/>
          <w:lang w:val="en"/>
        </w:rPr>
        <w:t>Poznań</w:t>
      </w:r>
      <w:proofErr w:type="spellEnd"/>
      <w:r>
        <w:rPr>
          <w:rStyle w:val="rynqvb"/>
          <w:lang w:val="en"/>
        </w:rPr>
        <w:t>, Poland</w:t>
      </w:r>
    </w:p>
    <w:p w14:paraId="32A4C7C9" w14:textId="77777777" w:rsidR="00C63C25" w:rsidRPr="00355852" w:rsidRDefault="00C63C25" w:rsidP="00C63C25">
      <w:pPr>
        <w:rPr>
          <w:b/>
          <w:bCs/>
          <w:lang w:val="en"/>
        </w:rPr>
      </w:pPr>
      <w:r w:rsidRPr="00355852">
        <w:rPr>
          <w:rStyle w:val="rynqvb"/>
          <w:b/>
          <w:bCs/>
          <w:lang w:val="en"/>
        </w:rPr>
        <w:t xml:space="preserve">Position name: </w:t>
      </w:r>
      <w:r>
        <w:rPr>
          <w:rStyle w:val="rynqvb"/>
          <w:lang w:val="en"/>
        </w:rPr>
        <w:t>PhD scholarship holder</w:t>
      </w:r>
    </w:p>
    <w:p w14:paraId="76912BE1" w14:textId="77777777" w:rsidR="00C63C25" w:rsidRPr="00A736D0" w:rsidRDefault="00C63C25" w:rsidP="00C63C25">
      <w:pPr>
        <w:spacing w:after="120"/>
        <w:rPr>
          <w:rStyle w:val="rynqvb"/>
          <w:b/>
          <w:bCs/>
          <w:lang w:val="en"/>
        </w:rPr>
      </w:pPr>
      <w:r w:rsidRPr="00A736D0">
        <w:rPr>
          <w:rStyle w:val="rynqvb"/>
          <w:b/>
          <w:bCs/>
          <w:lang w:val="en"/>
        </w:rPr>
        <w:t>Requirements</w:t>
      </w:r>
    </w:p>
    <w:p w14:paraId="3A4D49FB" w14:textId="77777777" w:rsidR="00C63C25" w:rsidRPr="004C1364" w:rsidRDefault="00C63C25" w:rsidP="00C63C25">
      <w:pPr>
        <w:pStyle w:val="Akapitzlist"/>
        <w:numPr>
          <w:ilvl w:val="0"/>
          <w:numId w:val="23"/>
        </w:numPr>
        <w:spacing w:after="0" w:line="240" w:lineRule="auto"/>
        <w:rPr>
          <w:rFonts w:asciiTheme="minorHAnsi" w:hAnsiTheme="minorHAnsi" w:cstheme="minorHAnsi"/>
          <w:lang w:val="en-US"/>
        </w:rPr>
      </w:pPr>
      <w:r w:rsidRPr="004C1364">
        <w:rPr>
          <w:rFonts w:asciiTheme="minorHAnsi" w:hAnsiTheme="minorHAnsi" w:cstheme="minorHAnsi"/>
          <w:lang w:val="en-US"/>
        </w:rPr>
        <w:t xml:space="preserve">Completed Master's studies </w:t>
      </w:r>
      <w:r>
        <w:rPr>
          <w:rFonts w:asciiTheme="minorHAnsi" w:hAnsiTheme="minorHAnsi" w:cstheme="minorHAnsi"/>
          <w:lang w:val="en-US"/>
        </w:rPr>
        <w:t>in data science, artificial intelligence, informatics or associated with</w:t>
      </w:r>
      <w:r w:rsidRPr="004C1364">
        <w:rPr>
          <w:rFonts w:asciiTheme="minorHAnsi" w:hAnsiTheme="minorHAnsi" w:cstheme="minorHAnsi"/>
          <w:lang w:val="en-US"/>
        </w:rPr>
        <w:t xml:space="preserve"> </w:t>
      </w:r>
      <w:r>
        <w:rPr>
          <w:rFonts w:asciiTheme="minorHAnsi" w:hAnsiTheme="minorHAnsi" w:cstheme="minorHAnsi"/>
          <w:lang w:val="en-US"/>
        </w:rPr>
        <w:t>these fields</w:t>
      </w:r>
      <w:r w:rsidRPr="004C1364">
        <w:rPr>
          <w:rFonts w:asciiTheme="minorHAnsi" w:hAnsiTheme="minorHAnsi" w:cstheme="minorHAnsi"/>
          <w:lang w:val="en-US"/>
        </w:rPr>
        <w:t>.</w:t>
      </w:r>
    </w:p>
    <w:p w14:paraId="421BE3BF" w14:textId="77777777" w:rsidR="00C63C25" w:rsidRPr="004C1364" w:rsidRDefault="00C63C25" w:rsidP="00C63C25">
      <w:pPr>
        <w:pStyle w:val="Akapitzlist"/>
        <w:numPr>
          <w:ilvl w:val="0"/>
          <w:numId w:val="23"/>
        </w:numPr>
        <w:spacing w:after="0" w:line="240" w:lineRule="auto"/>
        <w:rPr>
          <w:rFonts w:asciiTheme="minorHAnsi" w:hAnsiTheme="minorHAnsi" w:cstheme="minorHAnsi"/>
          <w:lang w:val="en-US"/>
        </w:rPr>
      </w:pPr>
      <w:r w:rsidRPr="004C1364">
        <w:rPr>
          <w:rFonts w:asciiTheme="minorHAnsi" w:hAnsiTheme="minorHAnsi" w:cstheme="minorHAnsi"/>
          <w:lang w:val="en-US"/>
        </w:rPr>
        <w:t>Status of a doctoral student – a participant in doctoral studies or a doctoral school.</w:t>
      </w:r>
    </w:p>
    <w:p w14:paraId="42FCEDC1" w14:textId="77777777" w:rsidR="00C63C25" w:rsidRPr="004C1364" w:rsidRDefault="00C63C25" w:rsidP="00C63C25">
      <w:pPr>
        <w:pStyle w:val="Akapitzlist"/>
        <w:numPr>
          <w:ilvl w:val="0"/>
          <w:numId w:val="23"/>
        </w:numPr>
        <w:spacing w:after="0" w:line="240" w:lineRule="auto"/>
        <w:rPr>
          <w:rFonts w:asciiTheme="minorHAnsi" w:hAnsiTheme="minorHAnsi" w:cstheme="minorHAnsi"/>
          <w:lang w:val="en-US"/>
        </w:rPr>
      </w:pPr>
      <w:r>
        <w:rPr>
          <w:rFonts w:asciiTheme="minorHAnsi" w:hAnsiTheme="minorHAnsi" w:cstheme="minorHAnsi"/>
          <w:lang w:val="en-US"/>
        </w:rPr>
        <w:t xml:space="preserve">Research interest in </w:t>
      </w:r>
      <w:r w:rsidRPr="004C1364">
        <w:rPr>
          <w:rFonts w:asciiTheme="minorHAnsi" w:hAnsiTheme="minorHAnsi" w:cstheme="minorHAnsi"/>
          <w:lang w:val="en-US"/>
        </w:rPr>
        <w:t>of human-computer interaction or human-AI collaboration.</w:t>
      </w:r>
    </w:p>
    <w:p w14:paraId="7C39D702" w14:textId="77777777" w:rsidR="00C63C25" w:rsidRDefault="00C63C25" w:rsidP="00C63C25">
      <w:pPr>
        <w:pStyle w:val="Akapitzlist"/>
        <w:numPr>
          <w:ilvl w:val="0"/>
          <w:numId w:val="23"/>
        </w:numPr>
        <w:spacing w:after="0" w:line="240" w:lineRule="auto"/>
        <w:rPr>
          <w:rFonts w:asciiTheme="minorHAnsi" w:hAnsiTheme="minorHAnsi" w:cstheme="minorHAnsi"/>
          <w:lang w:val="en-US"/>
        </w:rPr>
      </w:pPr>
      <w:r>
        <w:rPr>
          <w:rFonts w:asciiTheme="minorHAnsi" w:hAnsiTheme="minorHAnsi" w:cstheme="minorHAnsi"/>
          <w:lang w:val="en-US"/>
        </w:rPr>
        <w:t>Experience in working with researchers from other countries.</w:t>
      </w:r>
    </w:p>
    <w:p w14:paraId="51FA5605" w14:textId="77777777" w:rsidR="00C63C25" w:rsidRPr="004C1364" w:rsidRDefault="00C63C25" w:rsidP="00C63C25">
      <w:pPr>
        <w:pStyle w:val="Akapitzlist"/>
        <w:numPr>
          <w:ilvl w:val="0"/>
          <w:numId w:val="23"/>
        </w:numPr>
        <w:spacing w:after="0" w:line="240" w:lineRule="auto"/>
        <w:rPr>
          <w:rFonts w:asciiTheme="minorHAnsi" w:hAnsiTheme="minorHAnsi" w:cstheme="minorHAnsi"/>
          <w:lang w:val="en-US"/>
        </w:rPr>
      </w:pPr>
      <w:r>
        <w:rPr>
          <w:rFonts w:asciiTheme="minorHAnsi" w:hAnsiTheme="minorHAnsi" w:cstheme="minorHAnsi"/>
          <w:lang w:val="en-US"/>
        </w:rPr>
        <w:t>R</w:t>
      </w:r>
      <w:r w:rsidRPr="004C1364">
        <w:rPr>
          <w:rFonts w:asciiTheme="minorHAnsi" w:hAnsiTheme="minorHAnsi" w:cstheme="minorHAnsi"/>
          <w:lang w:val="en-US"/>
        </w:rPr>
        <w:t xml:space="preserve">eadiness to undertake assigned tasks as part of </w:t>
      </w:r>
      <w:r>
        <w:rPr>
          <w:rFonts w:asciiTheme="minorHAnsi" w:hAnsiTheme="minorHAnsi" w:cstheme="minorHAnsi"/>
          <w:lang w:val="en-US"/>
        </w:rPr>
        <w:t>experimental studies.</w:t>
      </w:r>
    </w:p>
    <w:p w14:paraId="0BC2E60C" w14:textId="77777777" w:rsidR="00C63C25" w:rsidRPr="004C1364" w:rsidRDefault="00C63C25" w:rsidP="00C63C25">
      <w:pPr>
        <w:pStyle w:val="Akapitzlist"/>
        <w:numPr>
          <w:ilvl w:val="0"/>
          <w:numId w:val="23"/>
        </w:numPr>
        <w:spacing w:after="0" w:line="240" w:lineRule="auto"/>
        <w:rPr>
          <w:rFonts w:asciiTheme="minorHAnsi" w:hAnsiTheme="minorHAnsi" w:cstheme="minorHAnsi"/>
          <w:lang w:val="en-US"/>
        </w:rPr>
      </w:pPr>
      <w:r w:rsidRPr="004C1364">
        <w:rPr>
          <w:rFonts w:asciiTheme="minorHAnsi" w:hAnsiTheme="minorHAnsi" w:cstheme="minorHAnsi"/>
          <w:lang w:val="en-US"/>
        </w:rPr>
        <w:t>Knowledge of statistical methods</w:t>
      </w:r>
      <w:r>
        <w:rPr>
          <w:rFonts w:asciiTheme="minorHAnsi" w:hAnsiTheme="minorHAnsi" w:cstheme="minorHAnsi"/>
          <w:lang w:val="en-US"/>
        </w:rPr>
        <w:t xml:space="preserve"> and coding in Python.</w:t>
      </w:r>
    </w:p>
    <w:p w14:paraId="4F0000DF" w14:textId="77777777" w:rsidR="00C63C25" w:rsidRPr="004C1364" w:rsidRDefault="00C63C25" w:rsidP="00C63C25">
      <w:pPr>
        <w:pStyle w:val="Akapitzlist"/>
        <w:numPr>
          <w:ilvl w:val="0"/>
          <w:numId w:val="23"/>
        </w:numPr>
        <w:spacing w:after="0" w:line="240" w:lineRule="auto"/>
        <w:rPr>
          <w:rFonts w:asciiTheme="minorHAnsi" w:hAnsiTheme="minorHAnsi" w:cstheme="minorHAnsi"/>
          <w:lang w:val="en-US"/>
        </w:rPr>
      </w:pPr>
      <w:r w:rsidRPr="004C1364">
        <w:rPr>
          <w:rFonts w:asciiTheme="minorHAnsi" w:hAnsiTheme="minorHAnsi" w:cstheme="minorHAnsi"/>
          <w:lang w:val="en-US"/>
        </w:rPr>
        <w:t>Good interpersonal skills</w:t>
      </w:r>
    </w:p>
    <w:p w14:paraId="4E2E52C9" w14:textId="77777777" w:rsidR="00C63C25" w:rsidRPr="004C1364" w:rsidRDefault="00C63C25" w:rsidP="00C63C25">
      <w:pPr>
        <w:pStyle w:val="Akapitzlist"/>
        <w:numPr>
          <w:ilvl w:val="0"/>
          <w:numId w:val="23"/>
        </w:numPr>
        <w:spacing w:after="0" w:line="240" w:lineRule="auto"/>
        <w:rPr>
          <w:rFonts w:asciiTheme="minorHAnsi" w:hAnsiTheme="minorHAnsi" w:cstheme="minorHAnsi"/>
          <w:lang w:val="en-US"/>
        </w:rPr>
      </w:pPr>
      <w:r w:rsidRPr="004C1364">
        <w:rPr>
          <w:rFonts w:asciiTheme="minorHAnsi" w:hAnsiTheme="minorHAnsi" w:cstheme="minorHAnsi"/>
          <w:lang w:val="en-US"/>
        </w:rPr>
        <w:t>Very good knowledge of spoken and written English</w:t>
      </w:r>
    </w:p>
    <w:p w14:paraId="622AD8D0" w14:textId="77777777" w:rsidR="00C63C25" w:rsidRPr="004C1364" w:rsidRDefault="00C63C25" w:rsidP="00C63C25">
      <w:pPr>
        <w:pStyle w:val="Akapitzlist"/>
        <w:numPr>
          <w:ilvl w:val="0"/>
          <w:numId w:val="23"/>
        </w:numPr>
        <w:spacing w:after="0" w:line="240" w:lineRule="auto"/>
        <w:rPr>
          <w:rFonts w:asciiTheme="minorHAnsi" w:hAnsiTheme="minorHAnsi" w:cstheme="minorHAnsi"/>
          <w:lang w:val="en-US"/>
        </w:rPr>
      </w:pPr>
      <w:r w:rsidRPr="004C1364">
        <w:rPr>
          <w:rFonts w:asciiTheme="minorHAnsi" w:hAnsiTheme="minorHAnsi" w:cstheme="minorHAnsi"/>
          <w:lang w:val="en-US"/>
        </w:rPr>
        <w:t>High motivation to cooperate in the dissemination of research results in the form of publications in renowned IF journals</w:t>
      </w:r>
      <w:r>
        <w:rPr>
          <w:rFonts w:asciiTheme="minorHAnsi" w:hAnsiTheme="minorHAnsi" w:cstheme="minorHAnsi"/>
          <w:lang w:val="en-US"/>
        </w:rPr>
        <w:t>.</w:t>
      </w:r>
    </w:p>
    <w:p w14:paraId="20CC7DB4" w14:textId="77777777" w:rsidR="00C63C25" w:rsidRPr="004C1364" w:rsidRDefault="00C63C25" w:rsidP="00C63C25">
      <w:pPr>
        <w:pStyle w:val="Akapitzlist"/>
        <w:numPr>
          <w:ilvl w:val="0"/>
          <w:numId w:val="23"/>
        </w:numPr>
        <w:spacing w:after="0" w:line="240" w:lineRule="auto"/>
        <w:rPr>
          <w:rFonts w:asciiTheme="minorHAnsi" w:hAnsiTheme="minorHAnsi" w:cstheme="minorHAnsi"/>
          <w:lang w:val="en-US"/>
        </w:rPr>
      </w:pPr>
      <w:r w:rsidRPr="004C1364">
        <w:rPr>
          <w:rFonts w:asciiTheme="minorHAnsi" w:hAnsiTheme="minorHAnsi" w:cstheme="minorHAnsi"/>
          <w:lang w:val="en-US"/>
        </w:rPr>
        <w:t>Conscientiousness, patience, reliability, high level of personal culture</w:t>
      </w:r>
      <w:r>
        <w:rPr>
          <w:rFonts w:asciiTheme="minorHAnsi" w:hAnsiTheme="minorHAnsi" w:cstheme="minorHAnsi"/>
          <w:lang w:val="en-US"/>
        </w:rPr>
        <w:t>.</w:t>
      </w:r>
    </w:p>
    <w:p w14:paraId="5FFF2992" w14:textId="77777777" w:rsidR="00C63C25" w:rsidRDefault="00C63C25" w:rsidP="00C63C25">
      <w:pPr>
        <w:rPr>
          <w:rFonts w:asciiTheme="minorHAnsi" w:hAnsiTheme="minorHAnsi" w:cstheme="minorHAnsi"/>
          <w:lang w:val="en-US"/>
        </w:rPr>
      </w:pPr>
    </w:p>
    <w:p w14:paraId="5AEAB54E" w14:textId="77777777" w:rsidR="00C63C25" w:rsidRDefault="00C63C25" w:rsidP="00C63C25">
      <w:pPr>
        <w:spacing w:after="120"/>
        <w:rPr>
          <w:rStyle w:val="rynqvb"/>
          <w:lang w:val="en"/>
        </w:rPr>
      </w:pPr>
      <w:r w:rsidRPr="00A736D0">
        <w:rPr>
          <w:rStyle w:val="rynqvb"/>
          <w:b/>
          <w:bCs/>
          <w:lang w:val="en"/>
        </w:rPr>
        <w:t>Description of tasks</w:t>
      </w:r>
    </w:p>
    <w:p w14:paraId="793A676B" w14:textId="77777777" w:rsidR="00C63C25" w:rsidRPr="00B41CFD" w:rsidRDefault="00C63C25" w:rsidP="00C63C25">
      <w:pPr>
        <w:rPr>
          <w:rFonts w:ascii="Times New Roman" w:eastAsia="Times New Roman" w:hAnsi="Times New Roman"/>
          <w:lang w:val="en-US"/>
        </w:rPr>
      </w:pPr>
      <w:r>
        <w:rPr>
          <w:rStyle w:val="rynqvb"/>
          <w:lang w:val="en"/>
        </w:rPr>
        <w:t>The scholarship holder will participate in the implementation of the project "Cooperation with artificial intelligence: aversion and admiration in the organizational context".</w:t>
      </w:r>
      <w:r>
        <w:rPr>
          <w:rStyle w:val="hwtze"/>
          <w:lang w:val="en"/>
        </w:rPr>
        <w:t xml:space="preserve"> </w:t>
      </w:r>
      <w:r>
        <w:rPr>
          <w:rStyle w:val="hwtze"/>
          <w:lang w:val="en"/>
        </w:rPr>
        <w:br/>
      </w:r>
      <w:r>
        <w:rPr>
          <w:rStyle w:val="rynqvb"/>
          <w:lang w:val="en"/>
        </w:rPr>
        <w:t>Project information:</w:t>
      </w:r>
      <w:r>
        <w:rPr>
          <w:rFonts w:asciiTheme="minorHAnsi" w:hAnsiTheme="minorHAnsi" w:cstheme="minorHAnsi"/>
          <w:lang w:val="en"/>
        </w:rPr>
        <w:t xml:space="preserve"> </w:t>
      </w:r>
      <w:hyperlink r:id="rId8" w:history="1">
        <w:r w:rsidRPr="00B41CFD">
          <w:rPr>
            <w:rStyle w:val="Hipercze"/>
            <w:rFonts w:ascii="Aptos" w:hAnsi="Aptos"/>
            <w:lang w:val="en-US"/>
          </w:rPr>
          <w:t>https://ue.poznan.pl/en/news/project-collaboration-with-artificial-intelligence-aversion-and-admiration-in-an-organizational-context/</w:t>
        </w:r>
      </w:hyperlink>
    </w:p>
    <w:p w14:paraId="509E7E43" w14:textId="77777777" w:rsidR="00C63C25" w:rsidRPr="00355852" w:rsidRDefault="00C63C25" w:rsidP="00C63C25">
      <w:pPr>
        <w:rPr>
          <w:rStyle w:val="rynqvb"/>
          <w:b/>
          <w:bCs/>
          <w:lang w:val="en"/>
        </w:rPr>
      </w:pPr>
      <w:r w:rsidRPr="00355852">
        <w:rPr>
          <w:rStyle w:val="rynqvb"/>
          <w:b/>
          <w:bCs/>
          <w:lang w:val="en"/>
        </w:rPr>
        <w:t xml:space="preserve">Area of work: </w:t>
      </w:r>
    </w:p>
    <w:p w14:paraId="6B5EBD0F" w14:textId="77777777" w:rsidR="00C63C25" w:rsidRDefault="00C63C25" w:rsidP="00C63C25">
      <w:pPr>
        <w:rPr>
          <w:rFonts w:asciiTheme="minorHAnsi" w:hAnsiTheme="minorHAnsi" w:cstheme="minorHAnsi"/>
          <w:lang w:val="en-US" w:eastAsia="pl-PL"/>
        </w:rPr>
      </w:pPr>
      <w:r w:rsidRPr="00A736D0">
        <w:rPr>
          <w:rFonts w:asciiTheme="minorHAnsi" w:hAnsiTheme="minorHAnsi" w:cstheme="minorHAnsi"/>
          <w:lang w:val="en-US" w:eastAsia="pl-PL"/>
        </w:rPr>
        <w:t>The scholarship holder will be responsible for developing a</w:t>
      </w:r>
      <w:r>
        <w:rPr>
          <w:rFonts w:asciiTheme="minorHAnsi" w:hAnsiTheme="minorHAnsi" w:cstheme="minorHAnsi"/>
          <w:lang w:val="en-US" w:eastAsia="pl-PL"/>
        </w:rPr>
        <w:t>n LLM-based MIRAI agent</w:t>
      </w:r>
      <w:r>
        <w:rPr>
          <w:rStyle w:val="Odwoanieprzypisudolnego"/>
          <w:rFonts w:asciiTheme="minorHAnsi" w:hAnsiTheme="minorHAnsi" w:cstheme="minorHAnsi"/>
          <w:lang w:val="en-US" w:eastAsia="pl-PL"/>
        </w:rPr>
        <w:footnoteReference w:id="1"/>
      </w:r>
      <w:r>
        <w:rPr>
          <w:rFonts w:asciiTheme="minorHAnsi" w:hAnsiTheme="minorHAnsi" w:cstheme="minorHAnsi"/>
          <w:lang w:val="en-US" w:eastAsia="pl-PL"/>
        </w:rPr>
        <w:t xml:space="preserve"> to study interactions with artificial intelligence in organizations. This agent should be extended by adding a tool for prompt and response data cleaning and preprocessing, prompt and response evaluation, and uploading and processing textual data. </w:t>
      </w:r>
    </w:p>
    <w:p w14:paraId="2C87D7CB" w14:textId="77777777" w:rsidR="00C63C25" w:rsidRDefault="00C63C25" w:rsidP="00C63C25">
      <w:pPr>
        <w:rPr>
          <w:rFonts w:asciiTheme="minorHAnsi" w:hAnsiTheme="minorHAnsi" w:cstheme="minorHAnsi"/>
          <w:b/>
          <w:bCs/>
          <w:lang w:val="en-US"/>
        </w:rPr>
      </w:pPr>
      <w:r>
        <w:rPr>
          <w:rFonts w:asciiTheme="minorHAnsi" w:hAnsiTheme="minorHAnsi" w:cstheme="minorHAnsi"/>
          <w:lang w:val="en-US" w:eastAsia="pl-PL"/>
        </w:rPr>
        <w:t>She or he will also be expected to derive hypotheses regarding aversion and appreciation for Artificial Intelligence, designing experimental research scenarios, conducting statistical analysis of the collected data, and interpreting</w:t>
      </w:r>
      <w:r w:rsidRPr="00A736D0">
        <w:rPr>
          <w:rFonts w:asciiTheme="minorHAnsi" w:hAnsiTheme="minorHAnsi" w:cstheme="minorHAnsi"/>
          <w:lang w:val="en-US" w:eastAsia="pl-PL"/>
        </w:rPr>
        <w:t xml:space="preserve"> the results.</w:t>
      </w:r>
    </w:p>
    <w:p w14:paraId="726E5D96" w14:textId="77777777" w:rsidR="00C63C25" w:rsidRDefault="00C63C25" w:rsidP="00C63C25">
      <w:pPr>
        <w:spacing w:after="120"/>
        <w:rPr>
          <w:rStyle w:val="rynqvb"/>
          <w:b/>
          <w:bCs/>
          <w:lang w:val="en"/>
        </w:rPr>
      </w:pPr>
      <w:r w:rsidRPr="00355852">
        <w:rPr>
          <w:rStyle w:val="rynqvb"/>
          <w:b/>
          <w:bCs/>
          <w:lang w:val="en"/>
        </w:rPr>
        <w:lastRenderedPageBreak/>
        <w:t xml:space="preserve">Type of project: </w:t>
      </w:r>
      <w:r w:rsidRPr="00355852">
        <w:rPr>
          <w:rStyle w:val="rynqvb"/>
          <w:lang w:val="en"/>
        </w:rPr>
        <w:t>NCN OPUS</w:t>
      </w:r>
    </w:p>
    <w:p w14:paraId="0F093157" w14:textId="77777777" w:rsidR="00C63C25" w:rsidRPr="009D36C8" w:rsidRDefault="00C63C25" w:rsidP="00C63C25">
      <w:pPr>
        <w:spacing w:after="120"/>
        <w:rPr>
          <w:rStyle w:val="rynqvb"/>
          <w:lang w:val="en"/>
        </w:rPr>
      </w:pPr>
      <w:r w:rsidRPr="00355852">
        <w:rPr>
          <w:rStyle w:val="rynqvb"/>
          <w:b/>
          <w:bCs/>
          <w:lang w:val="en"/>
        </w:rPr>
        <w:t>Deadline for offers:</w:t>
      </w:r>
      <w:r>
        <w:rPr>
          <w:rStyle w:val="rynqvb"/>
          <w:b/>
          <w:bCs/>
          <w:lang w:val="en"/>
        </w:rPr>
        <w:t xml:space="preserve"> </w:t>
      </w:r>
      <w:r w:rsidRPr="009D36C8">
        <w:rPr>
          <w:rStyle w:val="rynqvb"/>
          <w:lang w:val="en"/>
        </w:rPr>
        <w:t xml:space="preserve">May </w:t>
      </w:r>
      <w:r>
        <w:rPr>
          <w:rStyle w:val="rynqvb"/>
          <w:lang w:val="en"/>
        </w:rPr>
        <w:t>5</w:t>
      </w:r>
      <w:r w:rsidRPr="009D36C8">
        <w:rPr>
          <w:rStyle w:val="rynqvb"/>
          <w:vertAlign w:val="superscript"/>
          <w:lang w:val="en"/>
        </w:rPr>
        <w:t>th</w:t>
      </w:r>
      <w:r w:rsidRPr="009D36C8">
        <w:rPr>
          <w:rStyle w:val="rynqvb"/>
          <w:lang w:val="en"/>
        </w:rPr>
        <w:t xml:space="preserve"> 2026</w:t>
      </w:r>
    </w:p>
    <w:p w14:paraId="6EB6952B" w14:textId="77777777" w:rsidR="00C63C25" w:rsidRPr="009D36C8" w:rsidRDefault="00C63C25" w:rsidP="00C63C25">
      <w:pPr>
        <w:spacing w:after="120"/>
        <w:rPr>
          <w:rStyle w:val="rynqvb"/>
          <w:lang w:val="en"/>
        </w:rPr>
      </w:pPr>
      <w:r w:rsidRPr="00355852">
        <w:rPr>
          <w:rStyle w:val="rynqvb"/>
          <w:b/>
          <w:bCs/>
          <w:lang w:val="en"/>
        </w:rPr>
        <w:t xml:space="preserve">Date of competition results: </w:t>
      </w:r>
      <w:r w:rsidRPr="009D36C8">
        <w:rPr>
          <w:rStyle w:val="rynqvb"/>
          <w:lang w:val="en"/>
        </w:rPr>
        <w:t xml:space="preserve">May </w:t>
      </w:r>
      <w:r>
        <w:rPr>
          <w:rStyle w:val="rynqvb"/>
          <w:lang w:val="en"/>
        </w:rPr>
        <w:t>15</w:t>
      </w:r>
      <w:r w:rsidRPr="009D36C8">
        <w:rPr>
          <w:rStyle w:val="rynqvb"/>
          <w:vertAlign w:val="superscript"/>
          <w:lang w:val="en"/>
        </w:rPr>
        <w:t>th</w:t>
      </w:r>
      <w:r w:rsidRPr="009D36C8">
        <w:rPr>
          <w:rStyle w:val="rynqvb"/>
          <w:lang w:val="en"/>
        </w:rPr>
        <w:t xml:space="preserve"> 2026</w:t>
      </w:r>
    </w:p>
    <w:p w14:paraId="6D858628" w14:textId="77777777" w:rsidR="00C63C25" w:rsidRPr="00355852" w:rsidRDefault="00C63C25" w:rsidP="00C63C25">
      <w:pPr>
        <w:spacing w:after="120"/>
        <w:rPr>
          <w:rStyle w:val="rynqvb"/>
          <w:lang w:val="en"/>
        </w:rPr>
      </w:pPr>
      <w:r w:rsidRPr="00A736D0">
        <w:rPr>
          <w:rStyle w:val="rynqvb"/>
          <w:b/>
          <w:bCs/>
          <w:lang w:val="en"/>
        </w:rPr>
        <w:t>Form of submitting offers</w:t>
      </w:r>
      <w:r w:rsidRPr="00355852">
        <w:rPr>
          <w:rStyle w:val="rynqvb"/>
          <w:b/>
          <w:bCs/>
          <w:lang w:val="en"/>
        </w:rPr>
        <w:t xml:space="preserve">: </w:t>
      </w:r>
      <w:r w:rsidRPr="00355852">
        <w:rPr>
          <w:rStyle w:val="rynqvb"/>
          <w:lang w:val="en"/>
        </w:rPr>
        <w:t>e-mail</w:t>
      </w:r>
    </w:p>
    <w:p w14:paraId="3678B055" w14:textId="77777777" w:rsidR="00C63C25" w:rsidRPr="00355852" w:rsidRDefault="00C63C25" w:rsidP="00C63C25">
      <w:pPr>
        <w:spacing w:after="120"/>
        <w:rPr>
          <w:rStyle w:val="rynqvb"/>
          <w:b/>
          <w:bCs/>
          <w:lang w:val="en"/>
        </w:rPr>
      </w:pPr>
      <w:r w:rsidRPr="00A736D0">
        <w:rPr>
          <w:rStyle w:val="rynqvb"/>
          <w:b/>
          <w:bCs/>
          <w:lang w:val="en"/>
        </w:rPr>
        <w:t>Conditions of employment</w:t>
      </w:r>
    </w:p>
    <w:p w14:paraId="4F1173D6" w14:textId="77777777" w:rsidR="00C63C25" w:rsidRPr="00A736D0" w:rsidRDefault="00C63C25" w:rsidP="00C63C25">
      <w:pPr>
        <w:pStyle w:val="Akapitzlist"/>
        <w:numPr>
          <w:ilvl w:val="0"/>
          <w:numId w:val="17"/>
        </w:numPr>
        <w:spacing w:after="0" w:line="240" w:lineRule="auto"/>
        <w:rPr>
          <w:rStyle w:val="rynqvb"/>
          <w:rFonts w:asciiTheme="minorHAnsi" w:hAnsiTheme="minorHAnsi" w:cstheme="minorHAnsi"/>
          <w:lang w:val="en-US"/>
        </w:rPr>
      </w:pPr>
      <w:r w:rsidRPr="00A736D0">
        <w:rPr>
          <w:rStyle w:val="rynqvb"/>
          <w:lang w:val="en"/>
        </w:rPr>
        <w:t>Scientific scholarship amount: PLN 5,000 per month</w:t>
      </w:r>
      <w:r>
        <w:rPr>
          <w:rStyle w:val="rynqvb"/>
          <w:lang w:val="en"/>
        </w:rPr>
        <w:t xml:space="preserve"> (about 1150 euro)</w:t>
      </w:r>
    </w:p>
    <w:p w14:paraId="6B95B31A" w14:textId="77777777" w:rsidR="00C63C25" w:rsidRPr="00A736D0" w:rsidRDefault="00C63C25" w:rsidP="00C63C25">
      <w:pPr>
        <w:pStyle w:val="Akapitzlist"/>
        <w:numPr>
          <w:ilvl w:val="0"/>
          <w:numId w:val="17"/>
        </w:numPr>
        <w:spacing w:after="0" w:line="240" w:lineRule="auto"/>
        <w:rPr>
          <w:rStyle w:val="rynqvb"/>
          <w:rFonts w:asciiTheme="minorHAnsi" w:hAnsiTheme="minorHAnsi" w:cstheme="minorHAnsi"/>
          <w:lang w:val="en-US"/>
        </w:rPr>
      </w:pPr>
      <w:r w:rsidRPr="00A736D0">
        <w:rPr>
          <w:rStyle w:val="rynqvb"/>
          <w:lang w:val="en"/>
        </w:rPr>
        <w:t xml:space="preserve">Employment period: </w:t>
      </w:r>
      <w:r>
        <w:rPr>
          <w:rStyle w:val="rynqvb"/>
          <w:lang w:val="en"/>
        </w:rPr>
        <w:t>3</w:t>
      </w:r>
      <w:r w:rsidRPr="00A736D0">
        <w:rPr>
          <w:rStyle w:val="rynqvb"/>
          <w:lang w:val="en"/>
        </w:rPr>
        <w:t xml:space="preserve"> months (with the possibility of extension for another </w:t>
      </w:r>
      <w:r>
        <w:rPr>
          <w:rStyle w:val="rynqvb"/>
          <w:lang w:val="en"/>
        </w:rPr>
        <w:t>3+3</w:t>
      </w:r>
      <w:r w:rsidRPr="00A736D0">
        <w:rPr>
          <w:rStyle w:val="rynqvb"/>
          <w:lang w:val="en"/>
        </w:rPr>
        <w:t xml:space="preserve"> months)</w:t>
      </w:r>
    </w:p>
    <w:p w14:paraId="6904EEE5" w14:textId="77777777" w:rsidR="00C63C25" w:rsidRPr="00A736D0" w:rsidRDefault="00C63C25" w:rsidP="00C63C25">
      <w:pPr>
        <w:pStyle w:val="Akapitzlist"/>
        <w:numPr>
          <w:ilvl w:val="0"/>
          <w:numId w:val="17"/>
        </w:numPr>
        <w:spacing w:after="0" w:line="240" w:lineRule="auto"/>
        <w:rPr>
          <w:rStyle w:val="rynqvb"/>
          <w:rFonts w:asciiTheme="minorHAnsi" w:hAnsiTheme="minorHAnsi" w:cstheme="minorHAnsi"/>
          <w:lang w:val="en-US"/>
        </w:rPr>
      </w:pPr>
      <w:r w:rsidRPr="00A736D0">
        <w:rPr>
          <w:rStyle w:val="rynqvb"/>
          <w:lang w:val="en"/>
        </w:rPr>
        <w:t xml:space="preserve">Place of work: </w:t>
      </w:r>
      <w:r>
        <w:rPr>
          <w:rStyle w:val="rynqvb"/>
          <w:lang w:val="en"/>
        </w:rPr>
        <w:t xml:space="preserve">Institute of </w:t>
      </w:r>
      <w:r w:rsidRPr="00A736D0">
        <w:rPr>
          <w:rStyle w:val="rynqvb"/>
          <w:lang w:val="en"/>
        </w:rPr>
        <w:t>Marketing</w:t>
      </w:r>
      <w:r>
        <w:rPr>
          <w:rStyle w:val="rynqvb"/>
          <w:lang w:val="en"/>
        </w:rPr>
        <w:t xml:space="preserve">, </w:t>
      </w:r>
      <w:proofErr w:type="spellStart"/>
      <w:r w:rsidRPr="00A736D0">
        <w:rPr>
          <w:rStyle w:val="rynqvb"/>
          <w:lang w:val="en"/>
        </w:rPr>
        <w:t>Poznań</w:t>
      </w:r>
      <w:proofErr w:type="spellEnd"/>
      <w:r w:rsidRPr="00A736D0">
        <w:rPr>
          <w:rStyle w:val="rynqvb"/>
          <w:lang w:val="en"/>
        </w:rPr>
        <w:t xml:space="preserve"> University of Economics </w:t>
      </w:r>
      <w:r>
        <w:rPr>
          <w:rStyle w:val="rynqvb"/>
          <w:lang w:val="en"/>
        </w:rPr>
        <w:t>and Business</w:t>
      </w:r>
    </w:p>
    <w:p w14:paraId="7D4DAA2B" w14:textId="77777777" w:rsidR="00C63C25" w:rsidRPr="004C1364" w:rsidRDefault="00C63C25" w:rsidP="00C63C25">
      <w:pPr>
        <w:pStyle w:val="Akapitzlist"/>
        <w:numPr>
          <w:ilvl w:val="0"/>
          <w:numId w:val="17"/>
        </w:numPr>
        <w:spacing w:after="0" w:line="240" w:lineRule="auto"/>
        <w:rPr>
          <w:rStyle w:val="rynqvb"/>
          <w:rFonts w:asciiTheme="minorHAnsi" w:hAnsiTheme="minorHAnsi" w:cstheme="minorHAnsi"/>
          <w:lang w:val="en-US"/>
        </w:rPr>
      </w:pPr>
      <w:r w:rsidRPr="00355852">
        <w:rPr>
          <w:rStyle w:val="rynqvb"/>
          <w:lang w:val="en"/>
        </w:rPr>
        <w:t xml:space="preserve">Possibility of remote work (no need to work in </w:t>
      </w:r>
      <w:proofErr w:type="spellStart"/>
      <w:r w:rsidRPr="00355852">
        <w:rPr>
          <w:rStyle w:val="rynqvb"/>
          <w:lang w:val="en"/>
        </w:rPr>
        <w:t>Poznań</w:t>
      </w:r>
      <w:proofErr w:type="spellEnd"/>
      <w:r w:rsidRPr="00355852">
        <w:rPr>
          <w:rStyle w:val="rynqvb"/>
          <w:lang w:val="en"/>
        </w:rPr>
        <w:t>)</w:t>
      </w:r>
      <w:r>
        <w:rPr>
          <w:rStyle w:val="rynqvb"/>
          <w:lang w:val="en"/>
        </w:rPr>
        <w:t>.</w:t>
      </w:r>
    </w:p>
    <w:p w14:paraId="278631CD" w14:textId="77777777" w:rsidR="00C63C25" w:rsidRPr="00B30DA3" w:rsidRDefault="00C63C25" w:rsidP="00C63C25">
      <w:pPr>
        <w:pStyle w:val="Akapitzlist"/>
        <w:numPr>
          <w:ilvl w:val="0"/>
          <w:numId w:val="17"/>
        </w:numPr>
        <w:spacing w:after="0" w:line="240" w:lineRule="auto"/>
        <w:rPr>
          <w:rStyle w:val="rynqvb"/>
          <w:rFonts w:asciiTheme="minorHAnsi" w:hAnsiTheme="minorHAnsi" w:cstheme="minorHAnsi"/>
          <w:lang w:val="en-US"/>
        </w:rPr>
      </w:pPr>
      <w:r>
        <w:rPr>
          <w:rStyle w:val="rynqvb"/>
          <w:lang w:val="en"/>
        </w:rPr>
        <w:t>Task-oriented nature of work – the possibility of combining it with work at another university or doctoral studies or doctoral school.</w:t>
      </w:r>
    </w:p>
    <w:p w14:paraId="62315AD0" w14:textId="77777777" w:rsidR="00C63C25" w:rsidRPr="00355852" w:rsidRDefault="00C63C25" w:rsidP="00C63C25">
      <w:pPr>
        <w:pStyle w:val="Akapitzlist"/>
        <w:numPr>
          <w:ilvl w:val="0"/>
          <w:numId w:val="17"/>
        </w:numPr>
        <w:spacing w:after="0" w:line="240" w:lineRule="auto"/>
        <w:rPr>
          <w:rStyle w:val="rynqvb"/>
          <w:rFonts w:asciiTheme="minorHAnsi" w:hAnsiTheme="minorHAnsi" w:cstheme="minorHAnsi"/>
          <w:lang w:val="en-US"/>
        </w:rPr>
      </w:pPr>
      <w:r w:rsidRPr="00A736D0">
        <w:rPr>
          <w:rStyle w:val="rynqvb"/>
          <w:lang w:val="en"/>
        </w:rPr>
        <w:t xml:space="preserve">Start date of work: </w:t>
      </w:r>
      <w:r>
        <w:rPr>
          <w:rStyle w:val="rynqvb"/>
          <w:lang w:val="en"/>
        </w:rPr>
        <w:t>June 1</w:t>
      </w:r>
      <w:r w:rsidRPr="009D36C8">
        <w:rPr>
          <w:rStyle w:val="rynqvb"/>
          <w:vertAlign w:val="superscript"/>
          <w:lang w:val="en"/>
        </w:rPr>
        <w:t>st</w:t>
      </w:r>
      <w:r>
        <w:rPr>
          <w:rStyle w:val="rynqvb"/>
          <w:lang w:val="en"/>
        </w:rPr>
        <w:t xml:space="preserve"> (can be negotiated)</w:t>
      </w:r>
      <w:r w:rsidRPr="00A736D0">
        <w:rPr>
          <w:rStyle w:val="rynqvb"/>
          <w:lang w:val="en"/>
        </w:rPr>
        <w:t>.</w:t>
      </w:r>
    </w:p>
    <w:p w14:paraId="1A75D97F" w14:textId="77777777" w:rsidR="00C63C25" w:rsidRDefault="00C63C25" w:rsidP="00C63C25">
      <w:pPr>
        <w:spacing w:after="0" w:line="240" w:lineRule="auto"/>
        <w:jc w:val="both"/>
        <w:rPr>
          <w:rFonts w:asciiTheme="minorHAnsi" w:eastAsia="Times New Roman" w:hAnsiTheme="minorHAnsi" w:cstheme="minorHAnsi"/>
          <w:color w:val="000000"/>
          <w:lang w:val="en-US" w:eastAsia="en-GB"/>
        </w:rPr>
      </w:pPr>
    </w:p>
    <w:p w14:paraId="3625A13F" w14:textId="77777777" w:rsidR="00C63C25" w:rsidRPr="00A736D0" w:rsidRDefault="00C63C25" w:rsidP="00C63C25">
      <w:pPr>
        <w:spacing w:after="0" w:line="240" w:lineRule="auto"/>
        <w:jc w:val="both"/>
        <w:rPr>
          <w:rFonts w:asciiTheme="minorHAnsi" w:eastAsia="Times New Roman" w:hAnsiTheme="minorHAnsi" w:cstheme="minorHAnsi"/>
          <w:b/>
          <w:bCs/>
          <w:color w:val="000000"/>
          <w:lang w:val="en-US" w:eastAsia="en-GB"/>
        </w:rPr>
      </w:pPr>
      <w:r w:rsidRPr="00A736D0">
        <w:rPr>
          <w:rFonts w:asciiTheme="minorHAnsi" w:eastAsia="Times New Roman" w:hAnsiTheme="minorHAnsi" w:cstheme="minorHAnsi"/>
          <w:b/>
          <w:bCs/>
          <w:color w:val="000000"/>
          <w:lang w:val="en-US" w:eastAsia="en-GB"/>
        </w:rPr>
        <w:t>Required documents:</w:t>
      </w:r>
    </w:p>
    <w:p w14:paraId="5CA7CBFF" w14:textId="77777777" w:rsidR="00C63C25" w:rsidRPr="00A736D0" w:rsidRDefault="00C63C25" w:rsidP="00C63C25">
      <w:pPr>
        <w:pStyle w:val="Akapitzlist"/>
        <w:numPr>
          <w:ilvl w:val="0"/>
          <w:numId w:val="20"/>
        </w:numPr>
        <w:spacing w:after="0" w:line="240" w:lineRule="auto"/>
        <w:jc w:val="both"/>
        <w:rPr>
          <w:rFonts w:asciiTheme="minorHAnsi" w:eastAsia="Times New Roman" w:hAnsiTheme="minorHAnsi" w:cstheme="minorHAnsi"/>
          <w:color w:val="000000"/>
          <w:lang w:val="en-US" w:eastAsia="en-GB"/>
        </w:rPr>
      </w:pPr>
      <w:r>
        <w:rPr>
          <w:rFonts w:asciiTheme="minorHAnsi" w:eastAsia="Times New Roman" w:hAnsiTheme="minorHAnsi" w:cstheme="minorHAnsi"/>
          <w:color w:val="000000"/>
          <w:lang w:val="en-US" w:eastAsia="en-GB"/>
        </w:rPr>
        <w:t>C</w:t>
      </w:r>
      <w:r w:rsidRPr="00A736D0">
        <w:rPr>
          <w:rFonts w:asciiTheme="minorHAnsi" w:eastAsia="Times New Roman" w:hAnsiTheme="minorHAnsi" w:cstheme="minorHAnsi"/>
          <w:color w:val="000000"/>
          <w:lang w:val="en-US" w:eastAsia="en-GB"/>
        </w:rPr>
        <w:t>over letter addressed to the project manager justifying interest in the project</w:t>
      </w:r>
    </w:p>
    <w:p w14:paraId="2C49D4DF" w14:textId="77777777" w:rsidR="00C63C25" w:rsidRDefault="00C63C25" w:rsidP="00C63C25">
      <w:pPr>
        <w:pStyle w:val="Akapitzlist"/>
        <w:numPr>
          <w:ilvl w:val="0"/>
          <w:numId w:val="20"/>
        </w:numPr>
        <w:spacing w:after="0" w:line="240" w:lineRule="auto"/>
        <w:jc w:val="both"/>
        <w:rPr>
          <w:rFonts w:asciiTheme="minorHAnsi" w:eastAsia="Times New Roman" w:hAnsiTheme="minorHAnsi" w:cstheme="minorHAnsi"/>
          <w:color w:val="000000"/>
          <w:lang w:val="en-US" w:eastAsia="en-GB"/>
        </w:rPr>
      </w:pPr>
      <w:r w:rsidRPr="00A736D0">
        <w:rPr>
          <w:rFonts w:asciiTheme="minorHAnsi" w:eastAsia="Times New Roman" w:hAnsiTheme="minorHAnsi" w:cstheme="minorHAnsi"/>
          <w:color w:val="000000"/>
          <w:lang w:val="en-US" w:eastAsia="en-GB"/>
        </w:rPr>
        <w:t>CV containing detailed information on previous scientific achievements (including publications in renowned journals and scientific publishing houses) and distinctions resulting from research (scholarships, awards), experience gained outside the parent scientific unit - in the country or abroad, workshops and training scientific, participation in research projects - domestic, foreign or international, etc.</w:t>
      </w:r>
    </w:p>
    <w:p w14:paraId="277843AF" w14:textId="77777777" w:rsidR="00C63C25" w:rsidRPr="009D36C8" w:rsidRDefault="00C63C25" w:rsidP="00C63C25">
      <w:pPr>
        <w:pStyle w:val="Akapitzlist"/>
        <w:numPr>
          <w:ilvl w:val="0"/>
          <w:numId w:val="20"/>
        </w:numPr>
        <w:spacing w:before="100" w:beforeAutospacing="1" w:after="100" w:afterAutospacing="1" w:line="240" w:lineRule="auto"/>
        <w:rPr>
          <w:rFonts w:asciiTheme="minorHAnsi" w:eastAsia="Times New Roman" w:hAnsiTheme="minorHAnsi" w:cstheme="minorHAnsi"/>
          <w:lang w:val="en-GB" w:eastAsia="pl-PL"/>
        </w:rPr>
      </w:pPr>
      <w:r w:rsidRPr="009D36C8">
        <w:rPr>
          <w:rFonts w:asciiTheme="minorHAnsi" w:eastAsia="Times New Roman" w:hAnsiTheme="minorHAnsi" w:cstheme="minorHAnsi"/>
          <w:lang w:val="en-GB" w:eastAsia="pl-PL"/>
        </w:rPr>
        <w:t xml:space="preserve">Document confirming the status of a PhD student. </w:t>
      </w:r>
    </w:p>
    <w:p w14:paraId="4BC94DCA" w14:textId="77777777" w:rsidR="00C63C25" w:rsidRPr="00A736D0" w:rsidRDefault="00C63C25" w:rsidP="00C63C25">
      <w:pPr>
        <w:pStyle w:val="Akapitzlist"/>
        <w:spacing w:after="0" w:line="240" w:lineRule="auto"/>
        <w:ind w:left="360"/>
        <w:jc w:val="both"/>
        <w:rPr>
          <w:rFonts w:asciiTheme="minorHAnsi" w:eastAsia="Times New Roman" w:hAnsiTheme="minorHAnsi" w:cstheme="minorHAnsi"/>
          <w:color w:val="000000"/>
          <w:lang w:val="en-US" w:eastAsia="en-GB"/>
        </w:rPr>
      </w:pPr>
    </w:p>
    <w:p w14:paraId="04BA2796" w14:textId="77777777" w:rsidR="00C63C25" w:rsidRPr="00872376" w:rsidRDefault="00C63C25" w:rsidP="00C63C25">
      <w:pPr>
        <w:spacing w:after="0"/>
        <w:jc w:val="both"/>
        <w:rPr>
          <w:rFonts w:asciiTheme="minorHAnsi" w:hAnsiTheme="minorHAnsi" w:cstheme="minorHAnsi"/>
          <w:lang w:val="en-US"/>
        </w:rPr>
      </w:pPr>
    </w:p>
    <w:p w14:paraId="748D59DD"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By submitting the above-mentioned documents, you consent to the processing of all personal data included in your recruitment application pursuant to Art. 6 section 1 letter a) General Data Protection Regulation - consent applies to data not specified in the law.</w:t>
      </w:r>
    </w:p>
    <w:p w14:paraId="6DBD7236"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The required documents should be submitted electronically to the e-mail address of the project manager:</w:t>
      </w:r>
      <w:r>
        <w:rPr>
          <w:rFonts w:asciiTheme="minorHAnsi" w:hAnsiTheme="minorHAnsi" w:cstheme="minorHAnsi"/>
          <w:lang w:val="en-US"/>
        </w:rPr>
        <w:t xml:space="preserve"> </w:t>
      </w:r>
      <w:r w:rsidRPr="00A736D0">
        <w:rPr>
          <w:rFonts w:asciiTheme="minorHAnsi" w:hAnsiTheme="minorHAnsi" w:cstheme="minorHAnsi"/>
          <w:lang w:val="en-US"/>
        </w:rPr>
        <w:t xml:space="preserve">grzegorz.leszczynski@ue.poznan.pl.pl, with "OPUS 24 Scholarship" in the e-mail subject; by </w:t>
      </w:r>
      <w:r>
        <w:rPr>
          <w:rFonts w:asciiTheme="minorHAnsi" w:hAnsiTheme="minorHAnsi" w:cstheme="minorHAnsi"/>
          <w:lang w:val="en-US"/>
        </w:rPr>
        <w:t>May 5th</w:t>
      </w:r>
      <w:r w:rsidRPr="00A736D0">
        <w:rPr>
          <w:rFonts w:asciiTheme="minorHAnsi" w:hAnsiTheme="minorHAnsi" w:cstheme="minorHAnsi"/>
          <w:lang w:val="en-US"/>
        </w:rPr>
        <w:t xml:space="preserve"> in PDF file format.</w:t>
      </w:r>
    </w:p>
    <w:p w14:paraId="17D3766F" w14:textId="77777777" w:rsidR="00C63C25" w:rsidRPr="00A736D0" w:rsidRDefault="00C63C25" w:rsidP="00C63C25">
      <w:pPr>
        <w:spacing w:after="0"/>
        <w:jc w:val="both"/>
        <w:rPr>
          <w:rFonts w:asciiTheme="minorHAnsi" w:hAnsiTheme="minorHAnsi" w:cstheme="minorHAnsi"/>
          <w:lang w:val="en-US"/>
        </w:rPr>
      </w:pPr>
    </w:p>
    <w:p w14:paraId="26733AB2"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Incomplete applications, applications that do not meet the formal requirements and those submitted after the deadline will not be considered. We will contact selected candidates by phone or e-mail.</w:t>
      </w:r>
    </w:p>
    <w:p w14:paraId="2D9F853F"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Recruitment is a two-stage process and includes</w:t>
      </w:r>
      <w:r>
        <w:rPr>
          <w:rFonts w:asciiTheme="minorHAnsi" w:hAnsiTheme="minorHAnsi" w:cstheme="minorHAnsi"/>
          <w:lang w:val="en-US"/>
        </w:rPr>
        <w:t>:</w:t>
      </w:r>
      <w:r w:rsidRPr="00A736D0">
        <w:rPr>
          <w:rFonts w:asciiTheme="minorHAnsi" w:hAnsiTheme="minorHAnsi" w:cstheme="minorHAnsi"/>
          <w:lang w:val="en-US"/>
        </w:rPr>
        <w:t xml:space="preserve"> 1) assessment of candidates' documentation and 2) interview.</w:t>
      </w:r>
      <w:r>
        <w:rPr>
          <w:rFonts w:asciiTheme="minorHAnsi" w:hAnsiTheme="minorHAnsi" w:cstheme="minorHAnsi"/>
          <w:lang w:val="en-US"/>
        </w:rPr>
        <w:t xml:space="preserve"> </w:t>
      </w:r>
      <w:r w:rsidRPr="002103C6">
        <w:rPr>
          <w:rFonts w:asciiTheme="minorHAnsi" w:hAnsiTheme="minorHAnsi" w:cstheme="minorHAnsi"/>
          <w:lang w:val="en-US"/>
        </w:rPr>
        <w:t>It is possible to waive the interview if a candidate is selected based on the assessment of the submitted documentation.</w:t>
      </w:r>
    </w:p>
    <w:p w14:paraId="5BC79FC5"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 xml:space="preserve">A maximum of six selected candidates who meet the formal requirements and receive the best evaluation in the first stage will be invited to an interview. Candidates will be notified about the recruitment results by e-mail or telephone, and the recruitment results will also be published on the website of the Institute of </w:t>
      </w:r>
      <w:r>
        <w:rPr>
          <w:rFonts w:asciiTheme="minorHAnsi" w:hAnsiTheme="minorHAnsi" w:cstheme="minorHAnsi"/>
          <w:lang w:val="en-US"/>
        </w:rPr>
        <w:t xml:space="preserve">Marketing </w:t>
      </w:r>
      <w:r w:rsidRPr="00A736D0">
        <w:rPr>
          <w:rFonts w:asciiTheme="minorHAnsi" w:hAnsiTheme="minorHAnsi" w:cstheme="minorHAnsi"/>
          <w:lang w:val="en-US"/>
        </w:rPr>
        <w:t xml:space="preserve">of the </w:t>
      </w:r>
      <w:proofErr w:type="spellStart"/>
      <w:r w:rsidRPr="00A736D0">
        <w:rPr>
          <w:rFonts w:asciiTheme="minorHAnsi" w:hAnsiTheme="minorHAnsi" w:cstheme="minorHAnsi"/>
          <w:lang w:val="en-US"/>
        </w:rPr>
        <w:t>Poznań</w:t>
      </w:r>
      <w:proofErr w:type="spellEnd"/>
      <w:r w:rsidRPr="00A736D0">
        <w:rPr>
          <w:rFonts w:asciiTheme="minorHAnsi" w:hAnsiTheme="minorHAnsi" w:cstheme="minorHAnsi"/>
          <w:lang w:val="en-US"/>
        </w:rPr>
        <w:t xml:space="preserve"> University of Economics</w:t>
      </w:r>
      <w:r>
        <w:rPr>
          <w:rFonts w:asciiTheme="minorHAnsi" w:hAnsiTheme="minorHAnsi" w:cstheme="minorHAnsi"/>
          <w:lang w:val="en-US"/>
        </w:rPr>
        <w:t xml:space="preserve"> and Business</w:t>
      </w:r>
      <w:r w:rsidRPr="00A736D0">
        <w:rPr>
          <w:rFonts w:asciiTheme="minorHAnsi" w:hAnsiTheme="minorHAnsi" w:cstheme="minorHAnsi"/>
          <w:lang w:val="en-US"/>
        </w:rPr>
        <w:t>.</w:t>
      </w:r>
    </w:p>
    <w:p w14:paraId="14493943" w14:textId="77777777" w:rsidR="00C63C25" w:rsidRDefault="00C63C25" w:rsidP="00C63C25">
      <w:pPr>
        <w:spacing w:after="0"/>
        <w:jc w:val="both"/>
        <w:rPr>
          <w:rFonts w:asciiTheme="minorHAnsi" w:hAnsiTheme="minorHAnsi" w:cstheme="minorHAnsi"/>
          <w:lang w:val="en-US"/>
        </w:rPr>
      </w:pPr>
    </w:p>
    <w:p w14:paraId="58267A02" w14:textId="77777777" w:rsidR="00C63C25" w:rsidRDefault="00C63C25" w:rsidP="00C63C25">
      <w:pPr>
        <w:rPr>
          <w:rFonts w:asciiTheme="minorHAnsi" w:hAnsiTheme="minorHAnsi" w:cstheme="minorHAnsi"/>
          <w:b/>
          <w:bCs/>
          <w:lang w:val="en-US"/>
        </w:rPr>
      </w:pPr>
    </w:p>
    <w:p w14:paraId="5723812E" w14:textId="77777777" w:rsidR="00C63C25" w:rsidRPr="004C1364" w:rsidRDefault="00C63C25" w:rsidP="00C63C25">
      <w:pPr>
        <w:spacing w:after="0"/>
        <w:jc w:val="both"/>
        <w:rPr>
          <w:rFonts w:asciiTheme="minorHAnsi" w:hAnsiTheme="minorHAnsi" w:cstheme="minorHAnsi"/>
          <w:b/>
          <w:bCs/>
          <w:lang w:val="en-US"/>
        </w:rPr>
      </w:pPr>
      <w:r w:rsidRPr="004C1364">
        <w:rPr>
          <w:rFonts w:asciiTheme="minorHAnsi" w:hAnsiTheme="minorHAnsi" w:cstheme="minorHAnsi"/>
          <w:b/>
          <w:bCs/>
          <w:lang w:val="en-US"/>
        </w:rPr>
        <w:t>GDPR information clause:</w:t>
      </w:r>
    </w:p>
    <w:p w14:paraId="081FB57B"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 xml:space="preserve">1. The administrator of your personal data is the </w:t>
      </w:r>
      <w:proofErr w:type="spellStart"/>
      <w:r w:rsidRPr="00A736D0">
        <w:rPr>
          <w:rFonts w:asciiTheme="minorHAnsi" w:hAnsiTheme="minorHAnsi" w:cstheme="minorHAnsi"/>
          <w:lang w:val="en-US"/>
        </w:rPr>
        <w:t>Poznań</w:t>
      </w:r>
      <w:proofErr w:type="spellEnd"/>
      <w:r w:rsidRPr="00A736D0">
        <w:rPr>
          <w:rFonts w:asciiTheme="minorHAnsi" w:hAnsiTheme="minorHAnsi" w:cstheme="minorHAnsi"/>
          <w:lang w:val="en-US"/>
        </w:rPr>
        <w:t xml:space="preserve"> University of Economics with its registered office in </w:t>
      </w:r>
      <w:proofErr w:type="spellStart"/>
      <w:r w:rsidRPr="00A736D0">
        <w:rPr>
          <w:rFonts w:asciiTheme="minorHAnsi" w:hAnsiTheme="minorHAnsi" w:cstheme="minorHAnsi"/>
          <w:lang w:val="en-US"/>
        </w:rPr>
        <w:t>Poznań</w:t>
      </w:r>
      <w:proofErr w:type="spellEnd"/>
      <w:r w:rsidRPr="00A736D0">
        <w:rPr>
          <w:rFonts w:asciiTheme="minorHAnsi" w:hAnsiTheme="minorHAnsi" w:cstheme="minorHAnsi"/>
          <w:lang w:val="en-US"/>
        </w:rPr>
        <w:t xml:space="preserve"> (61-875), al. </w:t>
      </w:r>
      <w:proofErr w:type="spellStart"/>
      <w:r w:rsidRPr="00A736D0">
        <w:rPr>
          <w:rFonts w:asciiTheme="minorHAnsi" w:hAnsiTheme="minorHAnsi" w:cstheme="minorHAnsi"/>
          <w:lang w:val="en-US"/>
        </w:rPr>
        <w:t>Niepodległości</w:t>
      </w:r>
      <w:proofErr w:type="spellEnd"/>
      <w:r w:rsidRPr="00A736D0">
        <w:rPr>
          <w:rFonts w:asciiTheme="minorHAnsi" w:hAnsiTheme="minorHAnsi" w:cstheme="minorHAnsi"/>
          <w:lang w:val="en-US"/>
        </w:rPr>
        <w:t xml:space="preserve"> 10, NIP 777-00-05-497, REGON 00000-1525.</w:t>
      </w:r>
    </w:p>
    <w:p w14:paraId="4381D526"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2. The Administrator has appointed a Data Protection Inspector supervising the correctness of personal data processing, who can be contacted at the e-mail address: rodo@ue.poznan.pl; room 1422 Collegium Altum.</w:t>
      </w:r>
    </w:p>
    <w:p w14:paraId="66DAE5C0"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3. Your personal data will be processed in connection with the recruitment procedure based on: • Art. 6 section 1 letter b) GDPR - in the scope of data indicated in labor law provisions, i.e. Art. 221 of the Labor Code, • art. 6 section 1 letter a) GDPR - in the scope of additional data indicated by you in the submitted CV and other documents consciously attached by you to the offer • Art. 6 section 1 letter c) GDPR - in the scope of data that the administrator is obliged to collect under national law</w:t>
      </w:r>
    </w:p>
    <w:p w14:paraId="76ACD382"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4. Your personal data will be stored only for the period necessary for the purposes of their processing, i.e. for the duration of the competition, and after its completion for 12 months.</w:t>
      </w:r>
    </w:p>
    <w:p w14:paraId="5F3B1D7B"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5. Your data will not be used for automated decision-making or profiling and will not be transferred to third countries and international organizations.</w:t>
      </w:r>
    </w:p>
    <w:p w14:paraId="79E6F03D"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6. You have the right to access your personal data, rectify it, delete it, limit processing, transfer it and raise objections.</w:t>
      </w:r>
    </w:p>
    <w:p w14:paraId="2B9B5E54"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7. In the scope of data for which consent to processing has been given, you have the right to withdraw it at any time, provided that this does not affect the legality of data processing that took place before the withdrawal.</w:t>
      </w:r>
    </w:p>
    <w:p w14:paraId="027E9443" w14:textId="77777777" w:rsidR="00C63C25" w:rsidRPr="00A736D0"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8. You have the right to lodge a complaint with the authority supervising the protection of personal data, i.e. the President of the Personal Data Protection Office.</w:t>
      </w:r>
    </w:p>
    <w:p w14:paraId="4F6E7B47" w14:textId="2EA345B4" w:rsidR="00CB7772" w:rsidRPr="00C63C25" w:rsidRDefault="00C63C25" w:rsidP="00C63C25">
      <w:pPr>
        <w:spacing w:after="0"/>
        <w:jc w:val="both"/>
        <w:rPr>
          <w:rFonts w:asciiTheme="minorHAnsi" w:hAnsiTheme="minorHAnsi" w:cstheme="minorHAnsi"/>
          <w:lang w:val="en-US"/>
        </w:rPr>
      </w:pPr>
      <w:r w:rsidRPr="00A736D0">
        <w:rPr>
          <w:rFonts w:asciiTheme="minorHAnsi" w:hAnsiTheme="minorHAnsi" w:cstheme="minorHAnsi"/>
          <w:lang w:val="en-US"/>
        </w:rPr>
        <w:t xml:space="preserve">9. Providing your personal data to the extent resulting from Art. 221 of the Labor Code is necessary to participate in the recruitment procedure. Providing additional data by you is voluntary. Full information about personal data is available on the University's website at </w:t>
      </w:r>
      <w:hyperlink r:id="rId9" w:history="1">
        <w:r w:rsidRPr="007D677C">
          <w:rPr>
            <w:rStyle w:val="Hipercze"/>
            <w:rFonts w:asciiTheme="minorHAnsi" w:hAnsiTheme="minorHAnsi" w:cstheme="minorHAnsi"/>
            <w:lang w:val="en-US"/>
          </w:rPr>
          <w:t>https://ue.poznan.pl/en/university/privacy-policy/</w:t>
        </w:r>
      </w:hyperlink>
    </w:p>
    <w:sectPr w:rsidR="00CB7772" w:rsidRPr="00C63C25" w:rsidSect="007F14A5">
      <w:headerReference w:type="default" r:id="rId10"/>
      <w:footerReference w:type="default" r:id="rId11"/>
      <w:headerReference w:type="first" r:id="rId12"/>
      <w:pgSz w:w="11906" w:h="16838"/>
      <w:pgMar w:top="2202" w:right="2552" w:bottom="1499" w:left="1134" w:header="709"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853C" w14:textId="77777777" w:rsidR="00F21FA1" w:rsidRDefault="00F21FA1" w:rsidP="0094317C">
      <w:pPr>
        <w:spacing w:after="0" w:line="240" w:lineRule="auto"/>
      </w:pPr>
      <w:r>
        <w:separator/>
      </w:r>
    </w:p>
  </w:endnote>
  <w:endnote w:type="continuationSeparator" w:id="0">
    <w:p w14:paraId="6BC939F4" w14:textId="77777777" w:rsidR="00F21FA1" w:rsidRDefault="00F21FA1" w:rsidP="0094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29FD" w14:textId="652432E2" w:rsidR="005B032B" w:rsidRPr="008B1934" w:rsidRDefault="00434705" w:rsidP="00434705">
    <w:pPr>
      <w:spacing w:after="0"/>
      <w:ind w:right="-2835"/>
      <w:rPr>
        <w:color w:val="006600"/>
        <w:sz w:val="16"/>
        <w:szCs w:val="16"/>
      </w:rPr>
    </w:pPr>
    <w:r>
      <w:rPr>
        <w:color w:val="006600"/>
        <w:sz w:val="16"/>
        <w:szCs w:val="16"/>
      </w:rPr>
      <w:tab/>
    </w:r>
    <w:r>
      <w:rPr>
        <w:color w:val="006600"/>
        <w:sz w:val="16"/>
        <w:szCs w:val="16"/>
      </w:rPr>
      <w:tab/>
    </w:r>
    <w:r>
      <w:rPr>
        <w:color w:val="006600"/>
        <w:sz w:val="16"/>
        <w:szCs w:val="16"/>
      </w:rPr>
      <w:tab/>
    </w:r>
    <w:r>
      <w:rPr>
        <w:color w:val="006600"/>
        <w:sz w:val="16"/>
        <w:szCs w:val="16"/>
      </w:rPr>
      <w:tab/>
    </w:r>
    <w:r>
      <w:rPr>
        <w:color w:val="006600"/>
        <w:sz w:val="16"/>
        <w:szCs w:val="16"/>
      </w:rPr>
      <w:tab/>
    </w:r>
    <w:r>
      <w:rPr>
        <w:color w:val="006600"/>
        <w:sz w:val="16"/>
        <w:szCs w:val="16"/>
      </w:rPr>
      <w:tab/>
    </w:r>
    <w:r>
      <w:rPr>
        <w:color w:val="006600"/>
        <w:sz w:val="16"/>
        <w:szCs w:val="16"/>
      </w:rPr>
      <w:tab/>
    </w:r>
    <w:r>
      <w:rPr>
        <w:color w:val="006600"/>
        <w:sz w:val="16"/>
        <w:szCs w:val="16"/>
      </w:rPr>
      <w:tab/>
    </w:r>
    <w:r>
      <w:rPr>
        <w:color w:val="006600"/>
        <w:sz w:val="16"/>
        <w:szCs w:val="16"/>
      </w:rPr>
      <w:tab/>
    </w:r>
    <w:r>
      <w:rPr>
        <w:color w:val="006600"/>
        <w:sz w:val="16"/>
        <w:szCs w:val="16"/>
      </w:rPr>
      <w:tab/>
    </w:r>
    <w:r>
      <w:rPr>
        <w:color w:val="006600"/>
        <w:sz w:val="16"/>
        <w:szCs w:val="16"/>
      </w:rPr>
      <w:tab/>
    </w:r>
    <w:r w:rsidRPr="008B1934">
      <w:rPr>
        <w:color w:val="006600"/>
        <w:sz w:val="16"/>
        <w:szCs w:val="16"/>
      </w:rPr>
      <w:t xml:space="preserve">Instytut </w:t>
    </w:r>
    <w:r w:rsidR="002D2A51">
      <w:rPr>
        <w:color w:val="006600"/>
        <w:sz w:val="16"/>
        <w:szCs w:val="16"/>
      </w:rPr>
      <w:t>Marketingu</w:t>
    </w:r>
  </w:p>
  <w:p w14:paraId="18BB8BFB" w14:textId="3A217A6E" w:rsidR="005B032B" w:rsidRPr="008B1934" w:rsidRDefault="004D4F8A" w:rsidP="005B032B">
    <w:pPr>
      <w:spacing w:after="0"/>
      <w:ind w:left="7080" w:right="-2835" w:firstLine="708"/>
      <w:rPr>
        <w:color w:val="006600"/>
        <w:sz w:val="16"/>
        <w:szCs w:val="16"/>
      </w:rPr>
    </w:pPr>
    <w:r w:rsidRPr="008B1934">
      <w:rPr>
        <w:color w:val="006600"/>
        <w:sz w:val="16"/>
        <w:szCs w:val="16"/>
      </w:rPr>
      <w:t xml:space="preserve">Katedra </w:t>
    </w:r>
    <w:r w:rsidR="005C0A0C">
      <w:rPr>
        <w:color w:val="006600"/>
        <w:sz w:val="16"/>
        <w:szCs w:val="16"/>
      </w:rPr>
      <w:t>Strategii Marketingowych</w:t>
    </w:r>
  </w:p>
  <w:p w14:paraId="6DF5D115" w14:textId="77777777" w:rsidR="00961237" w:rsidRPr="008B1934" w:rsidRDefault="00961237" w:rsidP="005B032B">
    <w:pPr>
      <w:spacing w:after="0"/>
      <w:ind w:left="7080" w:right="-2835" w:firstLine="708"/>
      <w:rPr>
        <w:color w:val="006600"/>
        <w:sz w:val="16"/>
        <w:szCs w:val="16"/>
      </w:rPr>
    </w:pPr>
    <w:r w:rsidRPr="008B1934">
      <w:rPr>
        <w:color w:val="006600"/>
        <w:sz w:val="16"/>
        <w:szCs w:val="16"/>
      </w:rPr>
      <w:t>al. Niepodległości 10</w:t>
    </w:r>
  </w:p>
  <w:p w14:paraId="11753991" w14:textId="2F02D6EE" w:rsidR="005B032B" w:rsidRPr="008B1934" w:rsidRDefault="00961237" w:rsidP="0002521D">
    <w:pPr>
      <w:spacing w:after="0"/>
      <w:ind w:left="7514" w:right="-2835" w:firstLine="274"/>
      <w:rPr>
        <w:color w:val="006600"/>
        <w:sz w:val="16"/>
        <w:szCs w:val="16"/>
      </w:rPr>
    </w:pPr>
    <w:r w:rsidRPr="008B1934">
      <w:rPr>
        <w:color w:val="006600"/>
        <w:sz w:val="16"/>
        <w:szCs w:val="16"/>
      </w:rPr>
      <w:t>61-875 Poznań</w:t>
    </w:r>
  </w:p>
  <w:p w14:paraId="5A663C92" w14:textId="5DC0C156" w:rsidR="00961237" w:rsidRPr="008B1934" w:rsidRDefault="005B032B" w:rsidP="005C0A0C">
    <w:pPr>
      <w:spacing w:after="0"/>
      <w:ind w:left="7080" w:right="-2835" w:firstLine="708"/>
      <w:rPr>
        <w:color w:val="006600"/>
        <w:sz w:val="16"/>
        <w:szCs w:val="16"/>
      </w:rPr>
    </w:pPr>
    <w:r w:rsidRPr="008B1934">
      <w:rPr>
        <w:color w:val="006600"/>
        <w:sz w:val="16"/>
        <w:szCs w:val="16"/>
      </w:rPr>
      <w:t xml:space="preserve">tel. </w:t>
    </w:r>
    <w:r w:rsidR="0002521D" w:rsidRPr="008B1934">
      <w:rPr>
        <w:color w:val="006600"/>
        <w:sz w:val="16"/>
        <w:szCs w:val="16"/>
      </w:rPr>
      <w:t>+48 61</w:t>
    </w:r>
    <w:r w:rsidR="008B1934" w:rsidRPr="008B1934">
      <w:rPr>
        <w:color w:val="006600"/>
        <w:sz w:val="16"/>
        <w:szCs w:val="16"/>
      </w:rPr>
      <w:t> 854 3</w:t>
    </w:r>
    <w:r w:rsidR="005C0A0C">
      <w:rPr>
        <w:color w:val="006600"/>
        <w:sz w:val="16"/>
        <w:szCs w:val="16"/>
      </w:rPr>
      <w:t>7 74</w:t>
    </w:r>
  </w:p>
  <w:p w14:paraId="1F2E97E4" w14:textId="77777777" w:rsidR="00961237" w:rsidRPr="00B358B4" w:rsidRDefault="00961237" w:rsidP="005B032B">
    <w:pPr>
      <w:spacing w:after="0"/>
      <w:ind w:left="7788" w:right="-2835"/>
      <w:rPr>
        <w:b/>
        <w:color w:val="006600"/>
        <w:sz w:val="16"/>
        <w:szCs w:val="16"/>
      </w:rPr>
    </w:pPr>
    <w:r w:rsidRPr="008B1934">
      <w:rPr>
        <w:b/>
        <w:color w:val="006600"/>
        <w:sz w:val="16"/>
        <w:szCs w:val="16"/>
      </w:rPr>
      <w:t>www.ue.poznan.pl</w:t>
    </w:r>
  </w:p>
  <w:p w14:paraId="5985BA0D" w14:textId="77777777" w:rsidR="00961237" w:rsidRPr="00B358B4" w:rsidRDefault="00961237" w:rsidP="005D353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A4BC" w14:textId="77777777" w:rsidR="00F21FA1" w:rsidRDefault="00F21FA1" w:rsidP="0094317C">
      <w:pPr>
        <w:spacing w:after="0" w:line="240" w:lineRule="auto"/>
      </w:pPr>
      <w:r>
        <w:separator/>
      </w:r>
    </w:p>
  </w:footnote>
  <w:footnote w:type="continuationSeparator" w:id="0">
    <w:p w14:paraId="034E7779" w14:textId="77777777" w:rsidR="00F21FA1" w:rsidRDefault="00F21FA1" w:rsidP="0094317C">
      <w:pPr>
        <w:spacing w:after="0" w:line="240" w:lineRule="auto"/>
      </w:pPr>
      <w:r>
        <w:continuationSeparator/>
      </w:r>
    </w:p>
  </w:footnote>
  <w:footnote w:id="1">
    <w:p w14:paraId="62E695F4" w14:textId="77777777" w:rsidR="00C63C25" w:rsidRPr="009D36C8" w:rsidRDefault="00C63C25" w:rsidP="00C63C25">
      <w:pPr>
        <w:pStyle w:val="Tekstprzypisudolnego"/>
        <w:rPr>
          <w:lang w:val="en-GB"/>
        </w:rPr>
      </w:pPr>
      <w:r>
        <w:rPr>
          <w:rStyle w:val="Odwoanieprzypisudolnego"/>
        </w:rPr>
        <w:footnoteRef/>
      </w:r>
      <w:r w:rsidRPr="009D36C8">
        <w:rPr>
          <w:lang w:val="en-GB"/>
        </w:rPr>
        <w:t xml:space="preserve"> Agent presented in a conference paper attached to this call.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5904" w14:textId="77777777" w:rsidR="00961237" w:rsidRDefault="00961237">
    <w:pPr>
      <w:pStyle w:val="Nagwek"/>
    </w:pPr>
    <w:r w:rsidRPr="0094317C">
      <w:rPr>
        <w:noProof/>
        <w:lang w:eastAsia="pl-PL"/>
      </w:rPr>
      <w:drawing>
        <wp:anchor distT="0" distB="0" distL="114300" distR="114300" simplePos="0" relativeHeight="251663360" behindDoc="1" locked="0" layoutInCell="1" allowOverlap="1" wp14:anchorId="7589B10A" wp14:editId="3E59BC80">
          <wp:simplePos x="0" y="0"/>
          <wp:positionH relativeFrom="page">
            <wp:align>left</wp:align>
          </wp:positionH>
          <wp:positionV relativeFrom="paragraph">
            <wp:posOffset>-450215</wp:posOffset>
          </wp:positionV>
          <wp:extent cx="7581902" cy="1219200"/>
          <wp:effectExtent l="0" t="0" r="0" b="0"/>
          <wp:wrapNone/>
          <wp:docPr id="24" name="Obraz 24" descr="\\vdi-fs01.ue.poznan\Profiles$\47\Desktop\listowni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i-fs01.ue.poznan\Profiles$\47\Desktop\listowniki\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1902"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C405" w14:textId="77777777" w:rsidR="00961237" w:rsidRDefault="00961237">
    <w:pPr>
      <w:pStyle w:val="Nagwek"/>
    </w:pPr>
    <w:r w:rsidRPr="0094317C">
      <w:rPr>
        <w:noProof/>
        <w:lang w:eastAsia="pl-PL"/>
      </w:rPr>
      <w:drawing>
        <wp:anchor distT="0" distB="0" distL="114300" distR="114300" simplePos="0" relativeHeight="251661312" behindDoc="1" locked="0" layoutInCell="1" allowOverlap="1" wp14:anchorId="13A15BAF" wp14:editId="3047129B">
          <wp:simplePos x="0" y="0"/>
          <wp:positionH relativeFrom="page">
            <wp:align>left</wp:align>
          </wp:positionH>
          <wp:positionV relativeFrom="paragraph">
            <wp:posOffset>-451011</wp:posOffset>
          </wp:positionV>
          <wp:extent cx="7581902" cy="1219200"/>
          <wp:effectExtent l="0" t="0" r="0" b="0"/>
          <wp:wrapNone/>
          <wp:docPr id="25" name="Obraz 25" descr="\\vdi-fs01.ue.poznan\Profiles$\47\Desktop\listowni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i-fs01.ue.poznan\Profiles$\47\Desktop\listowniki\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1902"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0B4"/>
    <w:multiLevelType w:val="hybridMultilevel"/>
    <w:tmpl w:val="C2EC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26F49"/>
    <w:multiLevelType w:val="hybridMultilevel"/>
    <w:tmpl w:val="3F9A8166"/>
    <w:lvl w:ilvl="0" w:tplc="AFE680B8">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874F13"/>
    <w:multiLevelType w:val="hybridMultilevel"/>
    <w:tmpl w:val="98769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24BD4"/>
    <w:multiLevelType w:val="hybridMultilevel"/>
    <w:tmpl w:val="A61E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465A5"/>
    <w:multiLevelType w:val="hybridMultilevel"/>
    <w:tmpl w:val="690C58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624773F"/>
    <w:multiLevelType w:val="hybridMultilevel"/>
    <w:tmpl w:val="3A8ECC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6D67ED"/>
    <w:multiLevelType w:val="hybridMultilevel"/>
    <w:tmpl w:val="3A7AAF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2A6BCB"/>
    <w:multiLevelType w:val="hybridMultilevel"/>
    <w:tmpl w:val="4738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E0107"/>
    <w:multiLevelType w:val="hybridMultilevel"/>
    <w:tmpl w:val="CB749ED4"/>
    <w:lvl w:ilvl="0" w:tplc="80F833D4">
      <w:start w:val="3"/>
      <w:numFmt w:val="bullet"/>
      <w:lvlText w:val="•"/>
      <w:lvlJc w:val="left"/>
      <w:pPr>
        <w:ind w:left="360" w:hanging="360"/>
      </w:pPr>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0A3002D"/>
    <w:multiLevelType w:val="hybridMultilevel"/>
    <w:tmpl w:val="DF007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50268A"/>
    <w:multiLevelType w:val="hybridMultilevel"/>
    <w:tmpl w:val="DF007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C715E6"/>
    <w:multiLevelType w:val="hybridMultilevel"/>
    <w:tmpl w:val="9A321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074B81"/>
    <w:multiLevelType w:val="hybridMultilevel"/>
    <w:tmpl w:val="D5EC6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9A3BF7"/>
    <w:multiLevelType w:val="hybridMultilevel"/>
    <w:tmpl w:val="DF007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AF0D44"/>
    <w:multiLevelType w:val="hybridMultilevel"/>
    <w:tmpl w:val="288CE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2A0D9B"/>
    <w:multiLevelType w:val="hybridMultilevel"/>
    <w:tmpl w:val="DF007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061398"/>
    <w:multiLevelType w:val="hybridMultilevel"/>
    <w:tmpl w:val="C348228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6A04A8"/>
    <w:multiLevelType w:val="hybridMultilevel"/>
    <w:tmpl w:val="958CC932"/>
    <w:lvl w:ilvl="0" w:tplc="044E5E4A">
      <w:start w:val="10"/>
      <w:numFmt w:val="bullet"/>
      <w:lvlText w:val="-"/>
      <w:lvlJc w:val="left"/>
      <w:pPr>
        <w:ind w:left="360" w:hanging="360"/>
      </w:pPr>
      <w:rPr>
        <w:rFonts w:ascii="Arial Nova Cond" w:eastAsiaTheme="minorHAnsi" w:hAnsi="Arial Nova Cond"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FDA7D6C"/>
    <w:multiLevelType w:val="hybridMultilevel"/>
    <w:tmpl w:val="B3E61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14E44BF"/>
    <w:multiLevelType w:val="hybridMultilevel"/>
    <w:tmpl w:val="DF007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162D2A"/>
    <w:multiLevelType w:val="hybridMultilevel"/>
    <w:tmpl w:val="AF74A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C204EA5"/>
    <w:multiLevelType w:val="hybridMultilevel"/>
    <w:tmpl w:val="EE4428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C250F4F"/>
    <w:multiLevelType w:val="hybridMultilevel"/>
    <w:tmpl w:val="17B0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85596E"/>
    <w:multiLevelType w:val="hybridMultilevel"/>
    <w:tmpl w:val="3A7AA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5170481">
    <w:abstractNumId w:val="2"/>
  </w:num>
  <w:num w:numId="2" w16cid:durableId="780226143">
    <w:abstractNumId w:val="11"/>
  </w:num>
  <w:num w:numId="3" w16cid:durableId="1535577294">
    <w:abstractNumId w:val="22"/>
  </w:num>
  <w:num w:numId="4" w16cid:durableId="1777561261">
    <w:abstractNumId w:val="13"/>
  </w:num>
  <w:num w:numId="5" w16cid:durableId="185142580">
    <w:abstractNumId w:val="5"/>
  </w:num>
  <w:num w:numId="6" w16cid:durableId="1932083882">
    <w:abstractNumId w:val="3"/>
  </w:num>
  <w:num w:numId="7" w16cid:durableId="151872680">
    <w:abstractNumId w:val="0"/>
  </w:num>
  <w:num w:numId="8" w16cid:durableId="58790778">
    <w:abstractNumId w:val="7"/>
  </w:num>
  <w:num w:numId="9" w16cid:durableId="721488715">
    <w:abstractNumId w:val="9"/>
  </w:num>
  <w:num w:numId="10" w16cid:durableId="1796756116">
    <w:abstractNumId w:val="19"/>
  </w:num>
  <w:num w:numId="11" w16cid:durableId="96607764">
    <w:abstractNumId w:val="1"/>
  </w:num>
  <w:num w:numId="12" w16cid:durableId="315306441">
    <w:abstractNumId w:val="15"/>
  </w:num>
  <w:num w:numId="13" w16cid:durableId="1077096603">
    <w:abstractNumId w:val="10"/>
  </w:num>
  <w:num w:numId="14" w16cid:durableId="224610125">
    <w:abstractNumId w:val="14"/>
  </w:num>
  <w:num w:numId="15" w16cid:durableId="66802497">
    <w:abstractNumId w:val="12"/>
  </w:num>
  <w:num w:numId="16" w16cid:durableId="1404795302">
    <w:abstractNumId w:val="23"/>
  </w:num>
  <w:num w:numId="17" w16cid:durableId="1031801526">
    <w:abstractNumId w:val="4"/>
  </w:num>
  <w:num w:numId="18" w16cid:durableId="1215849263">
    <w:abstractNumId w:val="6"/>
  </w:num>
  <w:num w:numId="19" w16cid:durableId="571350036">
    <w:abstractNumId w:val="16"/>
  </w:num>
  <w:num w:numId="20" w16cid:durableId="310210638">
    <w:abstractNumId w:val="21"/>
  </w:num>
  <w:num w:numId="21" w16cid:durableId="925848185">
    <w:abstractNumId w:val="18"/>
  </w:num>
  <w:num w:numId="22" w16cid:durableId="2057047935">
    <w:abstractNumId w:val="20"/>
  </w:num>
  <w:num w:numId="23" w16cid:durableId="349449280">
    <w:abstractNumId w:val="8"/>
  </w:num>
  <w:num w:numId="24" w16cid:durableId="9227645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7C"/>
    <w:rsid w:val="0000590D"/>
    <w:rsid w:val="0002521D"/>
    <w:rsid w:val="0003494C"/>
    <w:rsid w:val="000375CF"/>
    <w:rsid w:val="00037D42"/>
    <w:rsid w:val="00085AD7"/>
    <w:rsid w:val="00090F92"/>
    <w:rsid w:val="000968FF"/>
    <w:rsid w:val="000C2673"/>
    <w:rsid w:val="000D687A"/>
    <w:rsid w:val="000E71B5"/>
    <w:rsid w:val="00105D08"/>
    <w:rsid w:val="00122F1B"/>
    <w:rsid w:val="00125BEC"/>
    <w:rsid w:val="00141BA7"/>
    <w:rsid w:val="00190386"/>
    <w:rsid w:val="001937F1"/>
    <w:rsid w:val="001A6A05"/>
    <w:rsid w:val="001B57A6"/>
    <w:rsid w:val="001C0999"/>
    <w:rsid w:val="001C1570"/>
    <w:rsid w:val="001D3D02"/>
    <w:rsid w:val="001D3D42"/>
    <w:rsid w:val="001E6DD9"/>
    <w:rsid w:val="002103C6"/>
    <w:rsid w:val="00213E6D"/>
    <w:rsid w:val="002256C8"/>
    <w:rsid w:val="00265824"/>
    <w:rsid w:val="00281041"/>
    <w:rsid w:val="002A689F"/>
    <w:rsid w:val="002C43EB"/>
    <w:rsid w:val="002C7D7F"/>
    <w:rsid w:val="002D2A51"/>
    <w:rsid w:val="002F6782"/>
    <w:rsid w:val="0030641E"/>
    <w:rsid w:val="00311DA2"/>
    <w:rsid w:val="00316185"/>
    <w:rsid w:val="003227D8"/>
    <w:rsid w:val="0033034D"/>
    <w:rsid w:val="003549F8"/>
    <w:rsid w:val="00355852"/>
    <w:rsid w:val="00357341"/>
    <w:rsid w:val="00363552"/>
    <w:rsid w:val="00373729"/>
    <w:rsid w:val="003844D7"/>
    <w:rsid w:val="00384E69"/>
    <w:rsid w:val="003C67DE"/>
    <w:rsid w:val="003C6A20"/>
    <w:rsid w:val="003D75FD"/>
    <w:rsid w:val="003F260D"/>
    <w:rsid w:val="00417C3F"/>
    <w:rsid w:val="00423B58"/>
    <w:rsid w:val="00434705"/>
    <w:rsid w:val="00451172"/>
    <w:rsid w:val="004A2251"/>
    <w:rsid w:val="004A29EC"/>
    <w:rsid w:val="004A2C2E"/>
    <w:rsid w:val="004B7C53"/>
    <w:rsid w:val="004C1364"/>
    <w:rsid w:val="004C7027"/>
    <w:rsid w:val="004D346D"/>
    <w:rsid w:val="004D4F8A"/>
    <w:rsid w:val="004E0E50"/>
    <w:rsid w:val="004E39BB"/>
    <w:rsid w:val="004E4271"/>
    <w:rsid w:val="005226B4"/>
    <w:rsid w:val="00530221"/>
    <w:rsid w:val="00545049"/>
    <w:rsid w:val="00563539"/>
    <w:rsid w:val="00585C9B"/>
    <w:rsid w:val="005B032B"/>
    <w:rsid w:val="005B2ECF"/>
    <w:rsid w:val="005C0A0C"/>
    <w:rsid w:val="005D23E7"/>
    <w:rsid w:val="005D3539"/>
    <w:rsid w:val="005D493F"/>
    <w:rsid w:val="005D6C56"/>
    <w:rsid w:val="005D7271"/>
    <w:rsid w:val="005E3AD6"/>
    <w:rsid w:val="005E7D09"/>
    <w:rsid w:val="0060760C"/>
    <w:rsid w:val="00614149"/>
    <w:rsid w:val="00617A99"/>
    <w:rsid w:val="00636196"/>
    <w:rsid w:val="006403F9"/>
    <w:rsid w:val="00642852"/>
    <w:rsid w:val="00644123"/>
    <w:rsid w:val="0064533A"/>
    <w:rsid w:val="00655850"/>
    <w:rsid w:val="006574E4"/>
    <w:rsid w:val="0067403E"/>
    <w:rsid w:val="0068628E"/>
    <w:rsid w:val="00686A17"/>
    <w:rsid w:val="006931D2"/>
    <w:rsid w:val="006B7BA7"/>
    <w:rsid w:val="006C63B5"/>
    <w:rsid w:val="006D0022"/>
    <w:rsid w:val="006D7718"/>
    <w:rsid w:val="006F6500"/>
    <w:rsid w:val="00702B44"/>
    <w:rsid w:val="00721444"/>
    <w:rsid w:val="007321D6"/>
    <w:rsid w:val="00732DE6"/>
    <w:rsid w:val="007612F6"/>
    <w:rsid w:val="00763602"/>
    <w:rsid w:val="00763687"/>
    <w:rsid w:val="00784D8B"/>
    <w:rsid w:val="007871E8"/>
    <w:rsid w:val="007970F1"/>
    <w:rsid w:val="007A1A71"/>
    <w:rsid w:val="007B0095"/>
    <w:rsid w:val="007B0907"/>
    <w:rsid w:val="007B2042"/>
    <w:rsid w:val="007C0B48"/>
    <w:rsid w:val="007C3BB5"/>
    <w:rsid w:val="007C3EFA"/>
    <w:rsid w:val="007C5CCF"/>
    <w:rsid w:val="007E079D"/>
    <w:rsid w:val="007F14A5"/>
    <w:rsid w:val="0084206C"/>
    <w:rsid w:val="0084605A"/>
    <w:rsid w:val="00872376"/>
    <w:rsid w:val="008772C6"/>
    <w:rsid w:val="00890CDF"/>
    <w:rsid w:val="00890F5C"/>
    <w:rsid w:val="008A27B2"/>
    <w:rsid w:val="008A7098"/>
    <w:rsid w:val="008B1934"/>
    <w:rsid w:val="008B6C2A"/>
    <w:rsid w:val="008C1BC0"/>
    <w:rsid w:val="008C6A65"/>
    <w:rsid w:val="008F0E21"/>
    <w:rsid w:val="0094317C"/>
    <w:rsid w:val="00946F85"/>
    <w:rsid w:val="00956F90"/>
    <w:rsid w:val="00961237"/>
    <w:rsid w:val="00982B03"/>
    <w:rsid w:val="009869E8"/>
    <w:rsid w:val="00996CC6"/>
    <w:rsid w:val="009C1362"/>
    <w:rsid w:val="009C697F"/>
    <w:rsid w:val="009D22BB"/>
    <w:rsid w:val="009D7F4E"/>
    <w:rsid w:val="00A27F01"/>
    <w:rsid w:val="00A424EC"/>
    <w:rsid w:val="00A67C59"/>
    <w:rsid w:val="00A736D0"/>
    <w:rsid w:val="00A8776D"/>
    <w:rsid w:val="00AA3286"/>
    <w:rsid w:val="00AA4214"/>
    <w:rsid w:val="00AC65B9"/>
    <w:rsid w:val="00AD2837"/>
    <w:rsid w:val="00B124B0"/>
    <w:rsid w:val="00B358B4"/>
    <w:rsid w:val="00B41CFD"/>
    <w:rsid w:val="00B5045A"/>
    <w:rsid w:val="00B51F5A"/>
    <w:rsid w:val="00B54532"/>
    <w:rsid w:val="00B66C1F"/>
    <w:rsid w:val="00B920B6"/>
    <w:rsid w:val="00B95411"/>
    <w:rsid w:val="00BA6B37"/>
    <w:rsid w:val="00BD0242"/>
    <w:rsid w:val="00BD0374"/>
    <w:rsid w:val="00BD75E2"/>
    <w:rsid w:val="00BF5167"/>
    <w:rsid w:val="00C05A6D"/>
    <w:rsid w:val="00C3732F"/>
    <w:rsid w:val="00C56839"/>
    <w:rsid w:val="00C63C25"/>
    <w:rsid w:val="00C735CD"/>
    <w:rsid w:val="00C94565"/>
    <w:rsid w:val="00CA4717"/>
    <w:rsid w:val="00CA473D"/>
    <w:rsid w:val="00CB2CCE"/>
    <w:rsid w:val="00CB7772"/>
    <w:rsid w:val="00CC132D"/>
    <w:rsid w:val="00CD5400"/>
    <w:rsid w:val="00D01068"/>
    <w:rsid w:val="00D026F6"/>
    <w:rsid w:val="00D06769"/>
    <w:rsid w:val="00D166D2"/>
    <w:rsid w:val="00D16935"/>
    <w:rsid w:val="00D24514"/>
    <w:rsid w:val="00D253F8"/>
    <w:rsid w:val="00D43F94"/>
    <w:rsid w:val="00D44F08"/>
    <w:rsid w:val="00D5573E"/>
    <w:rsid w:val="00D65087"/>
    <w:rsid w:val="00D84CB0"/>
    <w:rsid w:val="00DA229A"/>
    <w:rsid w:val="00DA2DAA"/>
    <w:rsid w:val="00DA5655"/>
    <w:rsid w:val="00DA5C15"/>
    <w:rsid w:val="00DC693E"/>
    <w:rsid w:val="00DD0572"/>
    <w:rsid w:val="00DE5439"/>
    <w:rsid w:val="00DF3693"/>
    <w:rsid w:val="00DF565B"/>
    <w:rsid w:val="00E21E93"/>
    <w:rsid w:val="00E26641"/>
    <w:rsid w:val="00E31728"/>
    <w:rsid w:val="00E475CC"/>
    <w:rsid w:val="00E80588"/>
    <w:rsid w:val="00E8463D"/>
    <w:rsid w:val="00E87F7B"/>
    <w:rsid w:val="00E97D2E"/>
    <w:rsid w:val="00EC2C93"/>
    <w:rsid w:val="00EC5D76"/>
    <w:rsid w:val="00F037D4"/>
    <w:rsid w:val="00F04FF1"/>
    <w:rsid w:val="00F21FA1"/>
    <w:rsid w:val="00F43547"/>
    <w:rsid w:val="00F4552F"/>
    <w:rsid w:val="00F70337"/>
    <w:rsid w:val="00F75EE6"/>
    <w:rsid w:val="00F805AB"/>
    <w:rsid w:val="00FB10DE"/>
    <w:rsid w:val="00FB3C17"/>
    <w:rsid w:val="00FE45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8D2C"/>
  <w15:chartTrackingRefBased/>
  <w15:docId w15:val="{0CBEF491-B2C7-498E-B642-984ECF76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6769"/>
    <w:rPr>
      <w:rFonts w:ascii="Calibri" w:eastAsia="Calibri" w:hAnsi="Calibri" w:cs="Times New Roman"/>
    </w:rPr>
  </w:style>
  <w:style w:type="paragraph" w:styleId="Nagwek1">
    <w:name w:val="heading 1"/>
    <w:basedOn w:val="Normalny"/>
    <w:next w:val="Normalny"/>
    <w:link w:val="Nagwek1Znak"/>
    <w:uiPriority w:val="9"/>
    <w:qFormat/>
    <w:rsid w:val="001E6D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5">
    <w:name w:val="heading 5"/>
    <w:basedOn w:val="Normalny"/>
    <w:link w:val="Nagwek5Znak"/>
    <w:uiPriority w:val="9"/>
    <w:qFormat/>
    <w:rsid w:val="001E6DD9"/>
    <w:pPr>
      <w:spacing w:before="100" w:beforeAutospacing="1" w:after="100" w:afterAutospacing="1" w:line="240" w:lineRule="auto"/>
      <w:outlineLvl w:val="4"/>
    </w:pPr>
    <w:rPr>
      <w:rFonts w:ascii="Times New Roman" w:eastAsia="Times New Roman" w:hAnsi="Times New Roman"/>
      <w:b/>
      <w:bCs/>
      <w:sz w:val="20"/>
      <w:szCs w:val="20"/>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31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317C"/>
  </w:style>
  <w:style w:type="paragraph" w:styleId="Stopka">
    <w:name w:val="footer"/>
    <w:basedOn w:val="Normalny"/>
    <w:link w:val="StopkaZnak"/>
    <w:uiPriority w:val="99"/>
    <w:unhideWhenUsed/>
    <w:rsid w:val="009431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317C"/>
  </w:style>
  <w:style w:type="paragraph" w:styleId="Tekstdymka">
    <w:name w:val="Balloon Text"/>
    <w:basedOn w:val="Normalny"/>
    <w:link w:val="TekstdymkaZnak"/>
    <w:uiPriority w:val="99"/>
    <w:semiHidden/>
    <w:unhideWhenUsed/>
    <w:rsid w:val="00B358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58B4"/>
    <w:rPr>
      <w:rFonts w:ascii="Segoe UI" w:hAnsi="Segoe UI" w:cs="Segoe UI"/>
      <w:sz w:val="18"/>
      <w:szCs w:val="18"/>
    </w:rPr>
  </w:style>
  <w:style w:type="character" w:styleId="Pogrubienie">
    <w:name w:val="Strong"/>
    <w:basedOn w:val="Domylnaczcionkaakapitu"/>
    <w:uiPriority w:val="22"/>
    <w:qFormat/>
    <w:rsid w:val="001937F1"/>
    <w:rPr>
      <w:b/>
      <w:bCs/>
    </w:rPr>
  </w:style>
  <w:style w:type="character" w:customStyle="1" w:styleId="Nagwek5Znak">
    <w:name w:val="Nagłówek 5 Znak"/>
    <w:basedOn w:val="Domylnaczcionkaakapitu"/>
    <w:link w:val="Nagwek5"/>
    <w:uiPriority w:val="9"/>
    <w:rsid w:val="001E6DD9"/>
    <w:rPr>
      <w:rFonts w:ascii="Times New Roman" w:eastAsia="Times New Roman" w:hAnsi="Times New Roman" w:cs="Times New Roman"/>
      <w:b/>
      <w:bCs/>
      <w:sz w:val="20"/>
      <w:szCs w:val="20"/>
      <w:lang w:eastAsia="en-GB"/>
    </w:rPr>
  </w:style>
  <w:style w:type="character" w:customStyle="1" w:styleId="Nagwek1Znak">
    <w:name w:val="Nagłówek 1 Znak"/>
    <w:basedOn w:val="Domylnaczcionkaakapitu"/>
    <w:link w:val="Nagwek1"/>
    <w:uiPriority w:val="9"/>
    <w:rsid w:val="001E6DD9"/>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8772C6"/>
    <w:pPr>
      <w:ind w:left="720"/>
      <w:contextualSpacing/>
    </w:pPr>
  </w:style>
  <w:style w:type="paragraph" w:styleId="NormalnyWeb">
    <w:name w:val="Normal (Web)"/>
    <w:basedOn w:val="Normalny"/>
    <w:uiPriority w:val="99"/>
    <w:semiHidden/>
    <w:unhideWhenUsed/>
    <w:rsid w:val="00732DE6"/>
    <w:pPr>
      <w:spacing w:before="100" w:beforeAutospacing="1" w:after="100" w:afterAutospacing="1" w:line="240" w:lineRule="auto"/>
    </w:pPr>
    <w:rPr>
      <w:rFonts w:ascii="Times New Roman" w:eastAsia="Times New Roman" w:hAnsi="Times New Roman"/>
      <w:sz w:val="24"/>
      <w:szCs w:val="24"/>
      <w:lang w:eastAsia="en-GB"/>
    </w:rPr>
  </w:style>
  <w:style w:type="character" w:styleId="Hipercze">
    <w:name w:val="Hyperlink"/>
    <w:basedOn w:val="Domylnaczcionkaakapitu"/>
    <w:uiPriority w:val="99"/>
    <w:unhideWhenUsed/>
    <w:rsid w:val="00AA4214"/>
    <w:rPr>
      <w:color w:val="0563C1" w:themeColor="hyperlink"/>
      <w:u w:val="single"/>
    </w:rPr>
  </w:style>
  <w:style w:type="character" w:customStyle="1" w:styleId="UnresolvedMention1">
    <w:name w:val="Unresolved Mention1"/>
    <w:basedOn w:val="Domylnaczcionkaakapitu"/>
    <w:uiPriority w:val="99"/>
    <w:semiHidden/>
    <w:unhideWhenUsed/>
    <w:rsid w:val="00AA4214"/>
    <w:rPr>
      <w:color w:val="605E5C"/>
      <w:shd w:val="clear" w:color="auto" w:fill="E1DFDD"/>
    </w:rPr>
  </w:style>
  <w:style w:type="character" w:styleId="Odwoaniedokomentarza">
    <w:name w:val="annotation reference"/>
    <w:basedOn w:val="Domylnaczcionkaakapitu"/>
    <w:uiPriority w:val="99"/>
    <w:semiHidden/>
    <w:unhideWhenUsed/>
    <w:rsid w:val="00890F5C"/>
    <w:rPr>
      <w:sz w:val="16"/>
      <w:szCs w:val="16"/>
    </w:rPr>
  </w:style>
  <w:style w:type="paragraph" w:styleId="Tekstkomentarza">
    <w:name w:val="annotation text"/>
    <w:basedOn w:val="Normalny"/>
    <w:link w:val="TekstkomentarzaZnak"/>
    <w:uiPriority w:val="99"/>
    <w:semiHidden/>
    <w:unhideWhenUsed/>
    <w:rsid w:val="00890F5C"/>
    <w:pPr>
      <w:spacing w:after="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890F5C"/>
    <w:rPr>
      <w:sz w:val="20"/>
      <w:szCs w:val="20"/>
    </w:rPr>
  </w:style>
  <w:style w:type="character" w:customStyle="1" w:styleId="rynqvb">
    <w:name w:val="rynqvb"/>
    <w:basedOn w:val="Domylnaczcionkaakapitu"/>
    <w:rsid w:val="000D687A"/>
  </w:style>
  <w:style w:type="character" w:styleId="Nierozpoznanawzmianka">
    <w:name w:val="Unresolved Mention"/>
    <w:basedOn w:val="Domylnaczcionkaakapitu"/>
    <w:uiPriority w:val="99"/>
    <w:semiHidden/>
    <w:unhideWhenUsed/>
    <w:rsid w:val="008A7098"/>
    <w:rPr>
      <w:color w:val="605E5C"/>
      <w:shd w:val="clear" w:color="auto" w:fill="E1DFDD"/>
    </w:rPr>
  </w:style>
  <w:style w:type="character" w:customStyle="1" w:styleId="hwtze">
    <w:name w:val="hwtze"/>
    <w:basedOn w:val="Domylnaczcionkaakapitu"/>
    <w:rsid w:val="008A7098"/>
  </w:style>
  <w:style w:type="paragraph" w:styleId="Tematkomentarza">
    <w:name w:val="annotation subject"/>
    <w:basedOn w:val="Tekstkomentarza"/>
    <w:next w:val="Tekstkomentarza"/>
    <w:link w:val="TematkomentarzaZnak"/>
    <w:uiPriority w:val="99"/>
    <w:semiHidden/>
    <w:unhideWhenUsed/>
    <w:rsid w:val="00E26641"/>
    <w:pPr>
      <w:spacing w:after="160"/>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E26641"/>
    <w:rPr>
      <w:rFonts w:ascii="Calibri" w:eastAsia="Calibri" w:hAnsi="Calibri" w:cs="Times New Roman"/>
      <w:b/>
      <w:bCs/>
      <w:sz w:val="20"/>
      <w:szCs w:val="20"/>
    </w:rPr>
  </w:style>
  <w:style w:type="character" w:styleId="UyteHipercze">
    <w:name w:val="FollowedHyperlink"/>
    <w:basedOn w:val="Domylnaczcionkaakapitu"/>
    <w:uiPriority w:val="99"/>
    <w:semiHidden/>
    <w:unhideWhenUsed/>
    <w:rsid w:val="00B51F5A"/>
    <w:rPr>
      <w:color w:val="954F72" w:themeColor="followedHyperlink"/>
      <w:u w:val="single"/>
    </w:rPr>
  </w:style>
  <w:style w:type="paragraph" w:styleId="Tytu">
    <w:name w:val="Title"/>
    <w:basedOn w:val="Normalny"/>
    <w:next w:val="Normalny"/>
    <w:link w:val="TytuZnak"/>
    <w:uiPriority w:val="1"/>
    <w:qFormat/>
    <w:rsid w:val="004E4271"/>
    <w:pPr>
      <w:autoSpaceDE w:val="0"/>
      <w:autoSpaceDN w:val="0"/>
      <w:adjustRightInd w:val="0"/>
      <w:spacing w:after="0" w:line="240" w:lineRule="auto"/>
      <w:ind w:left="107"/>
    </w:pPr>
    <w:rPr>
      <w:rFonts w:ascii="Times New Roman" w:eastAsiaTheme="minorHAnsi" w:hAnsi="Times New Roman"/>
      <w:sz w:val="24"/>
      <w:szCs w:val="24"/>
    </w:rPr>
  </w:style>
  <w:style w:type="character" w:customStyle="1" w:styleId="TytuZnak">
    <w:name w:val="Tytuł Znak"/>
    <w:basedOn w:val="Domylnaczcionkaakapitu"/>
    <w:link w:val="Tytu"/>
    <w:uiPriority w:val="1"/>
    <w:rsid w:val="004E4271"/>
    <w:rPr>
      <w:rFonts w:ascii="Times New Roman" w:hAnsi="Times New Roman" w:cs="Times New Roman"/>
      <w:sz w:val="24"/>
      <w:szCs w:val="24"/>
    </w:rPr>
  </w:style>
  <w:style w:type="paragraph" w:styleId="Tekstprzypisudolnego">
    <w:name w:val="footnote text"/>
    <w:basedOn w:val="Normalny"/>
    <w:link w:val="TekstprzypisudolnegoZnak"/>
    <w:uiPriority w:val="99"/>
    <w:semiHidden/>
    <w:unhideWhenUsed/>
    <w:rsid w:val="007871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71E8"/>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7871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550">
      <w:bodyDiv w:val="1"/>
      <w:marLeft w:val="0"/>
      <w:marRight w:val="0"/>
      <w:marTop w:val="0"/>
      <w:marBottom w:val="0"/>
      <w:divBdr>
        <w:top w:val="none" w:sz="0" w:space="0" w:color="auto"/>
        <w:left w:val="none" w:sz="0" w:space="0" w:color="auto"/>
        <w:bottom w:val="none" w:sz="0" w:space="0" w:color="auto"/>
        <w:right w:val="none" w:sz="0" w:space="0" w:color="auto"/>
      </w:divBdr>
    </w:div>
    <w:div w:id="41367865">
      <w:bodyDiv w:val="1"/>
      <w:marLeft w:val="0"/>
      <w:marRight w:val="0"/>
      <w:marTop w:val="0"/>
      <w:marBottom w:val="0"/>
      <w:divBdr>
        <w:top w:val="none" w:sz="0" w:space="0" w:color="auto"/>
        <w:left w:val="none" w:sz="0" w:space="0" w:color="auto"/>
        <w:bottom w:val="none" w:sz="0" w:space="0" w:color="auto"/>
        <w:right w:val="none" w:sz="0" w:space="0" w:color="auto"/>
      </w:divBdr>
    </w:div>
    <w:div w:id="163786863">
      <w:bodyDiv w:val="1"/>
      <w:marLeft w:val="0"/>
      <w:marRight w:val="0"/>
      <w:marTop w:val="0"/>
      <w:marBottom w:val="0"/>
      <w:divBdr>
        <w:top w:val="none" w:sz="0" w:space="0" w:color="auto"/>
        <w:left w:val="none" w:sz="0" w:space="0" w:color="auto"/>
        <w:bottom w:val="none" w:sz="0" w:space="0" w:color="auto"/>
        <w:right w:val="none" w:sz="0" w:space="0" w:color="auto"/>
      </w:divBdr>
    </w:div>
    <w:div w:id="415440713">
      <w:bodyDiv w:val="1"/>
      <w:marLeft w:val="0"/>
      <w:marRight w:val="0"/>
      <w:marTop w:val="0"/>
      <w:marBottom w:val="0"/>
      <w:divBdr>
        <w:top w:val="none" w:sz="0" w:space="0" w:color="auto"/>
        <w:left w:val="none" w:sz="0" w:space="0" w:color="auto"/>
        <w:bottom w:val="none" w:sz="0" w:space="0" w:color="auto"/>
        <w:right w:val="none" w:sz="0" w:space="0" w:color="auto"/>
      </w:divBdr>
      <w:divsChild>
        <w:div w:id="83916032">
          <w:marLeft w:val="0"/>
          <w:marRight w:val="0"/>
          <w:marTop w:val="0"/>
          <w:marBottom w:val="0"/>
          <w:divBdr>
            <w:top w:val="none" w:sz="0" w:space="0" w:color="auto"/>
            <w:left w:val="none" w:sz="0" w:space="0" w:color="auto"/>
            <w:bottom w:val="none" w:sz="0" w:space="0" w:color="auto"/>
            <w:right w:val="none" w:sz="0" w:space="0" w:color="auto"/>
          </w:divBdr>
        </w:div>
      </w:divsChild>
    </w:div>
    <w:div w:id="535697495">
      <w:bodyDiv w:val="1"/>
      <w:marLeft w:val="0"/>
      <w:marRight w:val="0"/>
      <w:marTop w:val="0"/>
      <w:marBottom w:val="0"/>
      <w:divBdr>
        <w:top w:val="none" w:sz="0" w:space="0" w:color="auto"/>
        <w:left w:val="none" w:sz="0" w:space="0" w:color="auto"/>
        <w:bottom w:val="none" w:sz="0" w:space="0" w:color="auto"/>
        <w:right w:val="none" w:sz="0" w:space="0" w:color="auto"/>
      </w:divBdr>
      <w:divsChild>
        <w:div w:id="459542186">
          <w:marLeft w:val="0"/>
          <w:marRight w:val="0"/>
          <w:marTop w:val="0"/>
          <w:marBottom w:val="0"/>
          <w:divBdr>
            <w:top w:val="none" w:sz="0" w:space="0" w:color="auto"/>
            <w:left w:val="none" w:sz="0" w:space="0" w:color="auto"/>
            <w:bottom w:val="none" w:sz="0" w:space="0" w:color="auto"/>
            <w:right w:val="none" w:sz="0" w:space="0" w:color="auto"/>
          </w:divBdr>
          <w:divsChild>
            <w:div w:id="1213344051">
              <w:marLeft w:val="0"/>
              <w:marRight w:val="0"/>
              <w:marTop w:val="0"/>
              <w:marBottom w:val="0"/>
              <w:divBdr>
                <w:top w:val="none" w:sz="0" w:space="0" w:color="auto"/>
                <w:left w:val="none" w:sz="0" w:space="0" w:color="auto"/>
                <w:bottom w:val="none" w:sz="0" w:space="0" w:color="auto"/>
                <w:right w:val="none" w:sz="0" w:space="0" w:color="auto"/>
              </w:divBdr>
              <w:divsChild>
                <w:div w:id="718627665">
                  <w:marLeft w:val="0"/>
                  <w:marRight w:val="0"/>
                  <w:marTop w:val="0"/>
                  <w:marBottom w:val="0"/>
                  <w:divBdr>
                    <w:top w:val="none" w:sz="0" w:space="0" w:color="auto"/>
                    <w:left w:val="none" w:sz="0" w:space="0" w:color="auto"/>
                    <w:bottom w:val="none" w:sz="0" w:space="0" w:color="auto"/>
                    <w:right w:val="none" w:sz="0" w:space="0" w:color="auto"/>
                  </w:divBdr>
                  <w:divsChild>
                    <w:div w:id="5452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655115">
      <w:bodyDiv w:val="1"/>
      <w:marLeft w:val="0"/>
      <w:marRight w:val="0"/>
      <w:marTop w:val="0"/>
      <w:marBottom w:val="0"/>
      <w:divBdr>
        <w:top w:val="none" w:sz="0" w:space="0" w:color="auto"/>
        <w:left w:val="none" w:sz="0" w:space="0" w:color="auto"/>
        <w:bottom w:val="none" w:sz="0" w:space="0" w:color="auto"/>
        <w:right w:val="none" w:sz="0" w:space="0" w:color="auto"/>
      </w:divBdr>
    </w:div>
    <w:div w:id="636227244">
      <w:bodyDiv w:val="1"/>
      <w:marLeft w:val="0"/>
      <w:marRight w:val="0"/>
      <w:marTop w:val="0"/>
      <w:marBottom w:val="0"/>
      <w:divBdr>
        <w:top w:val="none" w:sz="0" w:space="0" w:color="auto"/>
        <w:left w:val="none" w:sz="0" w:space="0" w:color="auto"/>
        <w:bottom w:val="none" w:sz="0" w:space="0" w:color="auto"/>
        <w:right w:val="none" w:sz="0" w:space="0" w:color="auto"/>
      </w:divBdr>
    </w:div>
    <w:div w:id="916092447">
      <w:bodyDiv w:val="1"/>
      <w:marLeft w:val="0"/>
      <w:marRight w:val="0"/>
      <w:marTop w:val="0"/>
      <w:marBottom w:val="0"/>
      <w:divBdr>
        <w:top w:val="none" w:sz="0" w:space="0" w:color="auto"/>
        <w:left w:val="none" w:sz="0" w:space="0" w:color="auto"/>
        <w:bottom w:val="none" w:sz="0" w:space="0" w:color="auto"/>
        <w:right w:val="none" w:sz="0" w:space="0" w:color="auto"/>
      </w:divBdr>
    </w:div>
    <w:div w:id="962150901">
      <w:bodyDiv w:val="1"/>
      <w:marLeft w:val="0"/>
      <w:marRight w:val="0"/>
      <w:marTop w:val="0"/>
      <w:marBottom w:val="0"/>
      <w:divBdr>
        <w:top w:val="none" w:sz="0" w:space="0" w:color="auto"/>
        <w:left w:val="none" w:sz="0" w:space="0" w:color="auto"/>
        <w:bottom w:val="none" w:sz="0" w:space="0" w:color="auto"/>
        <w:right w:val="none" w:sz="0" w:space="0" w:color="auto"/>
      </w:divBdr>
    </w:div>
    <w:div w:id="1463381673">
      <w:bodyDiv w:val="1"/>
      <w:marLeft w:val="0"/>
      <w:marRight w:val="0"/>
      <w:marTop w:val="0"/>
      <w:marBottom w:val="0"/>
      <w:divBdr>
        <w:top w:val="none" w:sz="0" w:space="0" w:color="auto"/>
        <w:left w:val="none" w:sz="0" w:space="0" w:color="auto"/>
        <w:bottom w:val="none" w:sz="0" w:space="0" w:color="auto"/>
        <w:right w:val="none" w:sz="0" w:space="0" w:color="auto"/>
      </w:divBdr>
      <w:divsChild>
        <w:div w:id="1707752101">
          <w:marLeft w:val="0"/>
          <w:marRight w:val="0"/>
          <w:marTop w:val="0"/>
          <w:marBottom w:val="0"/>
          <w:divBdr>
            <w:top w:val="none" w:sz="0" w:space="0" w:color="auto"/>
            <w:left w:val="none" w:sz="0" w:space="0" w:color="auto"/>
            <w:bottom w:val="none" w:sz="0" w:space="0" w:color="auto"/>
            <w:right w:val="none" w:sz="0" w:space="0" w:color="auto"/>
          </w:divBdr>
        </w:div>
      </w:divsChild>
    </w:div>
    <w:div w:id="1526093176">
      <w:bodyDiv w:val="1"/>
      <w:marLeft w:val="0"/>
      <w:marRight w:val="0"/>
      <w:marTop w:val="0"/>
      <w:marBottom w:val="0"/>
      <w:divBdr>
        <w:top w:val="none" w:sz="0" w:space="0" w:color="auto"/>
        <w:left w:val="none" w:sz="0" w:space="0" w:color="auto"/>
        <w:bottom w:val="none" w:sz="0" w:space="0" w:color="auto"/>
        <w:right w:val="none" w:sz="0" w:space="0" w:color="auto"/>
      </w:divBdr>
      <w:divsChild>
        <w:div w:id="973217454">
          <w:marLeft w:val="0"/>
          <w:marRight w:val="0"/>
          <w:marTop w:val="240"/>
          <w:marBottom w:val="240"/>
          <w:divBdr>
            <w:top w:val="none" w:sz="0" w:space="0" w:color="auto"/>
            <w:left w:val="none" w:sz="0" w:space="0" w:color="auto"/>
            <w:bottom w:val="none" w:sz="0" w:space="0" w:color="auto"/>
            <w:right w:val="none" w:sz="0" w:space="0" w:color="auto"/>
          </w:divBdr>
        </w:div>
        <w:div w:id="83380822">
          <w:marLeft w:val="0"/>
          <w:marRight w:val="0"/>
          <w:marTop w:val="0"/>
          <w:marBottom w:val="0"/>
          <w:divBdr>
            <w:top w:val="none" w:sz="0" w:space="0" w:color="auto"/>
            <w:left w:val="none" w:sz="0" w:space="0" w:color="auto"/>
            <w:bottom w:val="none" w:sz="0" w:space="0" w:color="auto"/>
            <w:right w:val="none" w:sz="0" w:space="0" w:color="auto"/>
          </w:divBdr>
        </w:div>
      </w:divsChild>
    </w:div>
    <w:div w:id="1551113466">
      <w:bodyDiv w:val="1"/>
      <w:marLeft w:val="0"/>
      <w:marRight w:val="0"/>
      <w:marTop w:val="0"/>
      <w:marBottom w:val="0"/>
      <w:divBdr>
        <w:top w:val="none" w:sz="0" w:space="0" w:color="auto"/>
        <w:left w:val="none" w:sz="0" w:space="0" w:color="auto"/>
        <w:bottom w:val="none" w:sz="0" w:space="0" w:color="auto"/>
        <w:right w:val="none" w:sz="0" w:space="0" w:color="auto"/>
      </w:divBdr>
    </w:div>
    <w:div w:id="1594895759">
      <w:bodyDiv w:val="1"/>
      <w:marLeft w:val="0"/>
      <w:marRight w:val="0"/>
      <w:marTop w:val="0"/>
      <w:marBottom w:val="0"/>
      <w:divBdr>
        <w:top w:val="none" w:sz="0" w:space="0" w:color="auto"/>
        <w:left w:val="none" w:sz="0" w:space="0" w:color="auto"/>
        <w:bottom w:val="none" w:sz="0" w:space="0" w:color="auto"/>
        <w:right w:val="none" w:sz="0" w:space="0" w:color="auto"/>
      </w:divBdr>
    </w:div>
    <w:div w:id="1634142926">
      <w:bodyDiv w:val="1"/>
      <w:marLeft w:val="0"/>
      <w:marRight w:val="0"/>
      <w:marTop w:val="0"/>
      <w:marBottom w:val="0"/>
      <w:divBdr>
        <w:top w:val="none" w:sz="0" w:space="0" w:color="auto"/>
        <w:left w:val="none" w:sz="0" w:space="0" w:color="auto"/>
        <w:bottom w:val="none" w:sz="0" w:space="0" w:color="auto"/>
        <w:right w:val="none" w:sz="0" w:space="0" w:color="auto"/>
      </w:divBdr>
    </w:div>
    <w:div w:id="1647969729">
      <w:bodyDiv w:val="1"/>
      <w:marLeft w:val="0"/>
      <w:marRight w:val="0"/>
      <w:marTop w:val="0"/>
      <w:marBottom w:val="0"/>
      <w:divBdr>
        <w:top w:val="none" w:sz="0" w:space="0" w:color="auto"/>
        <w:left w:val="none" w:sz="0" w:space="0" w:color="auto"/>
        <w:bottom w:val="none" w:sz="0" w:space="0" w:color="auto"/>
        <w:right w:val="none" w:sz="0" w:space="0" w:color="auto"/>
      </w:divBdr>
    </w:div>
    <w:div w:id="1807508539">
      <w:bodyDiv w:val="1"/>
      <w:marLeft w:val="0"/>
      <w:marRight w:val="0"/>
      <w:marTop w:val="0"/>
      <w:marBottom w:val="0"/>
      <w:divBdr>
        <w:top w:val="none" w:sz="0" w:space="0" w:color="auto"/>
        <w:left w:val="none" w:sz="0" w:space="0" w:color="auto"/>
        <w:bottom w:val="none" w:sz="0" w:space="0" w:color="auto"/>
        <w:right w:val="none" w:sz="0" w:space="0" w:color="auto"/>
      </w:divBdr>
    </w:div>
    <w:div w:id="18394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poznan.pl/en/news/project-collaboration-with-artificial-intelligence-aversion-and-admiration-in-an-organizational-conte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e.poznan.pl/en/university/privacy-poli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E23B-FFDD-2A48-9C2A-9AEAE76E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6101</Characters>
  <Application>Microsoft Office Word</Application>
  <DocSecurity>0</DocSecurity>
  <Lines>50</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Rutkowska</dc:creator>
  <cp:keywords/>
  <dc:description/>
  <cp:lastModifiedBy>Grzegorz Leszczyński</cp:lastModifiedBy>
  <cp:revision>2</cp:revision>
  <cp:lastPrinted>2025-10-21T07:24:00Z</cp:lastPrinted>
  <dcterms:created xsi:type="dcterms:W3CDTF">2026-04-24T17:47:00Z</dcterms:created>
  <dcterms:modified xsi:type="dcterms:W3CDTF">2026-04-24T17:47:00Z</dcterms:modified>
</cp:coreProperties>
</file>